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AD" w:rsidRDefault="0057188B">
      <w:pPr>
        <w:widowControl w:val="0"/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8AD" w:rsidRDefault="00A628AD">
      <w:pPr>
        <w:widowControl w:val="0"/>
        <w:jc w:val="center"/>
        <w:rPr>
          <w:spacing w:val="30"/>
          <w:sz w:val="26"/>
        </w:rPr>
      </w:pPr>
    </w:p>
    <w:p w:rsidR="00A628AD" w:rsidRDefault="0057188B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A628AD" w:rsidRDefault="00A628AD">
      <w:pPr>
        <w:widowControl w:val="0"/>
        <w:jc w:val="center"/>
        <w:rPr>
          <w:sz w:val="26"/>
        </w:rPr>
      </w:pPr>
    </w:p>
    <w:p w:rsidR="00A628AD" w:rsidRDefault="0057188B">
      <w:pPr>
        <w:widowControl w:val="0"/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A628AD" w:rsidRDefault="00A628AD">
      <w:pPr>
        <w:widowControl w:val="0"/>
        <w:jc w:val="center"/>
        <w:rPr>
          <w:b/>
          <w:spacing w:val="38"/>
          <w:sz w:val="26"/>
        </w:rPr>
      </w:pPr>
    </w:p>
    <w:p w:rsidR="00A628AD" w:rsidRDefault="0057188B">
      <w:pPr>
        <w:widowControl w:val="0"/>
        <w:jc w:val="center"/>
        <w:rPr>
          <w:sz w:val="28"/>
        </w:rPr>
      </w:pPr>
      <w:r>
        <w:rPr>
          <w:sz w:val="28"/>
        </w:rPr>
        <w:t>от 05.02.2026</w:t>
      </w:r>
      <w:bookmarkStart w:id="0" w:name="_GoBack"/>
      <w:bookmarkEnd w:id="0"/>
      <w:r>
        <w:rPr>
          <w:sz w:val="28"/>
        </w:rPr>
        <w:t xml:space="preserve"> № 166</w:t>
      </w:r>
    </w:p>
    <w:p w:rsidR="00A628AD" w:rsidRDefault="00A628AD">
      <w:pPr>
        <w:widowControl w:val="0"/>
        <w:jc w:val="center"/>
        <w:rPr>
          <w:sz w:val="26"/>
        </w:rPr>
      </w:pPr>
    </w:p>
    <w:p w:rsidR="00A628AD" w:rsidRDefault="0057188B">
      <w:pPr>
        <w:widowControl w:val="0"/>
        <w:jc w:val="center"/>
        <w:rPr>
          <w:sz w:val="28"/>
        </w:rPr>
      </w:pPr>
      <w:r>
        <w:rPr>
          <w:sz w:val="28"/>
        </w:rPr>
        <w:t>г. Батайск</w:t>
      </w:r>
    </w:p>
    <w:p w:rsidR="00A628AD" w:rsidRDefault="00A628AD">
      <w:pPr>
        <w:widowControl w:val="0"/>
        <w:jc w:val="center"/>
        <w:rPr>
          <w:sz w:val="28"/>
        </w:rPr>
      </w:pPr>
    </w:p>
    <w:p w:rsidR="00A628AD" w:rsidRDefault="0057188B">
      <w:pPr>
        <w:widowControl w:val="0"/>
        <w:jc w:val="center"/>
      </w:pPr>
      <w:r>
        <w:rPr>
          <w:b/>
          <w:sz w:val="28"/>
        </w:rPr>
        <w:t xml:space="preserve"> О внесении изменения в постановление Администрации </w:t>
      </w:r>
    </w:p>
    <w:p w:rsidR="00A628AD" w:rsidRDefault="0057188B">
      <w:pPr>
        <w:widowControl w:val="0"/>
        <w:jc w:val="center"/>
      </w:pPr>
      <w:r>
        <w:rPr>
          <w:b/>
          <w:sz w:val="28"/>
        </w:rPr>
        <w:t xml:space="preserve">города Батайска от 03.10.2024 № 8 «Об утверждении  </w:t>
      </w:r>
    </w:p>
    <w:p w:rsidR="00A628AD" w:rsidRDefault="0057188B">
      <w:pPr>
        <w:widowControl w:val="0"/>
        <w:jc w:val="center"/>
      </w:pPr>
      <w:r>
        <w:rPr>
          <w:b/>
          <w:sz w:val="28"/>
        </w:rPr>
        <w:t xml:space="preserve">перечня  мест массового пребывания людей на территории </w:t>
      </w:r>
    </w:p>
    <w:p w:rsidR="00A628AD" w:rsidRDefault="0057188B">
      <w:pPr>
        <w:widowControl w:val="0"/>
        <w:jc w:val="center"/>
      </w:pPr>
      <w:r>
        <w:rPr>
          <w:b/>
          <w:sz w:val="28"/>
        </w:rPr>
        <w:t xml:space="preserve">муниципального образования </w:t>
      </w:r>
      <w:r>
        <w:rPr>
          <w:b/>
          <w:sz w:val="28"/>
        </w:rPr>
        <w:t>«Город Батайск»</w:t>
      </w:r>
    </w:p>
    <w:p w:rsidR="00A628AD" w:rsidRDefault="00A628AD">
      <w:pPr>
        <w:widowControl w:val="0"/>
        <w:ind w:firstLine="709"/>
        <w:jc w:val="center"/>
        <w:rPr>
          <w:sz w:val="28"/>
        </w:rPr>
      </w:pPr>
    </w:p>
    <w:p w:rsidR="00A628AD" w:rsidRDefault="0057188B">
      <w:pPr>
        <w:pStyle w:val="10"/>
        <w:spacing w:before="0" w:line="240" w:lineRule="auto"/>
        <w:ind w:firstLine="709"/>
        <w:jc w:val="both"/>
      </w:pPr>
      <w:r>
        <w:rPr>
          <w:sz w:val="28"/>
        </w:rPr>
        <w:t xml:space="preserve">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</w:t>
      </w:r>
      <w:proofErr w:type="gramStart"/>
      <w:r>
        <w:rPr>
          <w:sz w:val="28"/>
        </w:rPr>
        <w:t>подле</w:t>
      </w:r>
      <w:r>
        <w:rPr>
          <w:sz w:val="28"/>
        </w:rPr>
        <w:t>жащих обязательной охране войсками национальной гвардии Российской Федерации, и форм паспортов безопасности таких мест и объектов (территорий)», протоколом совместного заседания антитеррористической комиссии муниципального образования «Город Батайск» и коо</w:t>
      </w:r>
      <w:r>
        <w:rPr>
          <w:sz w:val="28"/>
        </w:rPr>
        <w:t xml:space="preserve">рдинационного совещания по обеспечению правопорядка в муниципальном образовании «Город Батайск» от 29.12.2025 № 4-АТК/КС,  руководствуясь Уставом муниципального образования городского округа «Город Батайск» Ростовской области, </w:t>
      </w:r>
      <w:r>
        <w:rPr>
          <w:sz w:val="28"/>
        </w:rPr>
        <w:t>Администрация города Батайска</w:t>
      </w:r>
      <w:r>
        <w:rPr>
          <w:sz w:val="28"/>
        </w:rPr>
        <w:t xml:space="preserve"> </w:t>
      </w:r>
      <w:r>
        <w:rPr>
          <w:b/>
          <w:sz w:val="28"/>
        </w:rPr>
        <w:t>постановляет:</w:t>
      </w:r>
      <w:proofErr w:type="gramEnd"/>
    </w:p>
    <w:p w:rsidR="00A628AD" w:rsidRDefault="00A628AD">
      <w:pPr>
        <w:widowControl w:val="0"/>
        <w:jc w:val="center"/>
        <w:rPr>
          <w:sz w:val="28"/>
        </w:rPr>
      </w:pPr>
    </w:p>
    <w:p w:rsidR="00A628AD" w:rsidRDefault="0057188B">
      <w:pPr>
        <w:widowControl w:val="0"/>
        <w:ind w:firstLine="737"/>
        <w:jc w:val="both"/>
      </w:pPr>
      <w:r>
        <w:rPr>
          <w:sz w:val="28"/>
        </w:rPr>
        <w:t xml:space="preserve">1. Внести в постановление Администрации города Батайска                           от 03.10.2024 № 8 «Об утверждении перечня мест массового пребывания людей на территории муниципального образования </w:t>
      </w:r>
      <w:r>
        <w:rPr>
          <w:sz w:val="28"/>
        </w:rPr>
        <w:t xml:space="preserve">«Город Батайск» </w:t>
      </w:r>
      <w:r>
        <w:rPr>
          <w:sz w:val="28"/>
        </w:rPr>
        <w:t>изменение, абзац седьмой пу</w:t>
      </w:r>
      <w:r>
        <w:rPr>
          <w:sz w:val="28"/>
        </w:rPr>
        <w:t>нкта 1 признать утратившим силу.</w:t>
      </w:r>
    </w:p>
    <w:p w:rsidR="00A628AD" w:rsidRDefault="0057188B">
      <w:pPr>
        <w:tabs>
          <w:tab w:val="left" w:pos="0"/>
        </w:tabs>
        <w:ind w:firstLine="737"/>
        <w:jc w:val="both"/>
      </w:pPr>
      <w:r>
        <w:rPr>
          <w:color w:val="020B22"/>
          <w:sz w:val="28"/>
        </w:rPr>
        <w:t>2. Настоящее постановление вступает в силу со дня его официального опубликования.</w:t>
      </w:r>
    </w:p>
    <w:p w:rsidR="00A628AD" w:rsidRDefault="0057188B">
      <w:pPr>
        <w:tabs>
          <w:tab w:val="left" w:pos="0"/>
        </w:tabs>
        <w:ind w:firstLine="709"/>
        <w:jc w:val="both"/>
      </w:pPr>
      <w:r>
        <w:rPr>
          <w:color w:val="020B22"/>
          <w:sz w:val="28"/>
        </w:rPr>
        <w:t>3. </w:t>
      </w:r>
      <w:bookmarkStart w:id="1" w:name="__DdeLink__313_198827292"/>
      <w:r>
        <w:rPr>
          <w:color w:val="020B22"/>
          <w:sz w:val="28"/>
        </w:rPr>
        <w:t>Настоящее постановление</w:t>
      </w:r>
      <w:bookmarkEnd w:id="1"/>
      <w:r>
        <w:rPr>
          <w:color w:val="020B22"/>
          <w:sz w:val="28"/>
        </w:rPr>
        <w:t xml:space="preserve"> подлежит размещению на официальном сайте Администрации города Батайска.</w:t>
      </w:r>
    </w:p>
    <w:p w:rsidR="00A628AD" w:rsidRDefault="0057188B">
      <w:pPr>
        <w:widowControl w:val="0"/>
        <w:tabs>
          <w:tab w:val="left" w:pos="0"/>
        </w:tabs>
        <w:jc w:val="both"/>
      </w:pPr>
      <w:r>
        <w:rPr>
          <w:sz w:val="28"/>
        </w:rPr>
        <w:tab/>
      </w:r>
    </w:p>
    <w:p w:rsidR="00A628AD" w:rsidRDefault="00A628AD">
      <w:pPr>
        <w:widowControl w:val="0"/>
        <w:tabs>
          <w:tab w:val="left" w:pos="0"/>
        </w:tabs>
        <w:jc w:val="both"/>
        <w:rPr>
          <w:sz w:val="28"/>
        </w:rPr>
      </w:pPr>
    </w:p>
    <w:p w:rsidR="00A628AD" w:rsidRDefault="00A628AD">
      <w:pPr>
        <w:widowControl w:val="0"/>
        <w:tabs>
          <w:tab w:val="left" w:pos="0"/>
        </w:tabs>
        <w:jc w:val="both"/>
        <w:rPr>
          <w:sz w:val="28"/>
        </w:rPr>
      </w:pPr>
    </w:p>
    <w:p w:rsidR="00A628AD" w:rsidRDefault="00A628AD">
      <w:pPr>
        <w:widowControl w:val="0"/>
        <w:tabs>
          <w:tab w:val="left" w:pos="0"/>
        </w:tabs>
        <w:jc w:val="both"/>
        <w:rPr>
          <w:sz w:val="28"/>
        </w:rPr>
      </w:pPr>
    </w:p>
    <w:p w:rsidR="00A628AD" w:rsidRDefault="00A628AD">
      <w:pPr>
        <w:widowControl w:val="0"/>
        <w:tabs>
          <w:tab w:val="left" w:pos="0"/>
        </w:tabs>
        <w:jc w:val="both"/>
        <w:rPr>
          <w:sz w:val="28"/>
        </w:rPr>
      </w:pPr>
    </w:p>
    <w:p w:rsidR="00A628AD" w:rsidRDefault="00A628AD">
      <w:pPr>
        <w:tabs>
          <w:tab w:val="left" w:pos="0"/>
        </w:tabs>
        <w:ind w:firstLine="680"/>
        <w:jc w:val="both"/>
      </w:pPr>
    </w:p>
    <w:p w:rsidR="00A628AD" w:rsidRDefault="00A628AD">
      <w:pPr>
        <w:pStyle w:val="a6"/>
        <w:widowControl/>
        <w:tabs>
          <w:tab w:val="clear" w:pos="4677"/>
          <w:tab w:val="clear" w:pos="9354"/>
          <w:tab w:val="left" w:pos="0"/>
        </w:tabs>
        <w:ind w:firstLine="737"/>
        <w:jc w:val="center"/>
      </w:pPr>
    </w:p>
    <w:p w:rsidR="00A628AD" w:rsidRDefault="00A628AD">
      <w:pPr>
        <w:pStyle w:val="a6"/>
        <w:widowControl/>
        <w:tabs>
          <w:tab w:val="clear" w:pos="4677"/>
          <w:tab w:val="clear" w:pos="9354"/>
          <w:tab w:val="left" w:pos="0"/>
        </w:tabs>
        <w:ind w:firstLine="737"/>
        <w:jc w:val="center"/>
      </w:pPr>
    </w:p>
    <w:p w:rsidR="00A628AD" w:rsidRDefault="0057188B">
      <w:pPr>
        <w:pStyle w:val="a6"/>
        <w:widowControl/>
        <w:tabs>
          <w:tab w:val="clear" w:pos="4677"/>
          <w:tab w:val="clear" w:pos="9354"/>
          <w:tab w:val="left" w:pos="0"/>
        </w:tabs>
        <w:ind w:firstLine="737"/>
        <w:jc w:val="center"/>
      </w:pPr>
      <w:r>
        <w:lastRenderedPageBreak/>
        <w:fldChar w:fldCharType="begin"/>
      </w:r>
      <w:r>
        <w:instrText xml:space="preserve">PAGE </w:instrText>
      </w:r>
      <w:r>
        <w:fldChar w:fldCharType="separate"/>
      </w:r>
      <w:r>
        <w:t xml:space="preserve"> </w:t>
      </w:r>
      <w:r>
        <w:fldChar w:fldCharType="end"/>
      </w:r>
    </w:p>
    <w:p w:rsidR="00A628AD" w:rsidRDefault="00A628AD">
      <w:pPr>
        <w:tabs>
          <w:tab w:val="left" w:pos="0"/>
        </w:tabs>
        <w:ind w:firstLine="680"/>
        <w:jc w:val="both"/>
        <w:rPr>
          <w:sz w:val="28"/>
        </w:rPr>
      </w:pPr>
    </w:p>
    <w:p w:rsidR="00A628AD" w:rsidRDefault="0057188B">
      <w:pPr>
        <w:tabs>
          <w:tab w:val="left" w:pos="0"/>
        </w:tabs>
        <w:ind w:firstLine="680"/>
        <w:jc w:val="both"/>
      </w:pPr>
      <w:r>
        <w:rPr>
          <w:sz w:val="28"/>
        </w:rPr>
        <w:t>4. 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</w:t>
      </w:r>
      <w:r>
        <w:rPr>
          <w:sz w:val="28"/>
        </w:rPr>
        <w:t xml:space="preserve">исполнением настоящего постановления возложить                    на заместителя главы Администрации города Батайска по внутренней политике </w:t>
      </w:r>
      <w:proofErr w:type="spellStart"/>
      <w:r>
        <w:rPr>
          <w:sz w:val="28"/>
        </w:rPr>
        <w:t>Харсееву</w:t>
      </w:r>
      <w:proofErr w:type="spellEnd"/>
      <w:r>
        <w:rPr>
          <w:sz w:val="28"/>
        </w:rPr>
        <w:t xml:space="preserve"> Е.В. </w:t>
      </w:r>
    </w:p>
    <w:p w:rsidR="00A628AD" w:rsidRDefault="0057188B">
      <w:pPr>
        <w:widowControl w:val="0"/>
        <w:ind w:firstLine="720"/>
        <w:jc w:val="both"/>
        <w:rPr>
          <w:spacing w:val="-24"/>
          <w:sz w:val="28"/>
        </w:rPr>
      </w:pPr>
      <w:r>
        <w:rPr>
          <w:spacing w:val="-24"/>
          <w:sz w:val="28"/>
        </w:rPr>
        <w:t xml:space="preserve">  </w:t>
      </w:r>
    </w:p>
    <w:p w:rsidR="00A628AD" w:rsidRDefault="00A628AD">
      <w:pPr>
        <w:widowControl w:val="0"/>
        <w:ind w:firstLine="720"/>
        <w:jc w:val="both"/>
        <w:rPr>
          <w:spacing w:val="-24"/>
          <w:sz w:val="28"/>
        </w:rPr>
      </w:pPr>
    </w:p>
    <w:p w:rsidR="00A628AD" w:rsidRDefault="0057188B">
      <w:pPr>
        <w:widowControl w:val="0"/>
        <w:jc w:val="both"/>
        <w:rPr>
          <w:spacing w:val="-24"/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Главы города Батайска                                                                  Е.В. </w:t>
      </w:r>
      <w:proofErr w:type="spellStart"/>
      <w:r>
        <w:rPr>
          <w:sz w:val="28"/>
        </w:rPr>
        <w:t>Харсеева</w:t>
      </w:r>
      <w:proofErr w:type="spellEnd"/>
    </w:p>
    <w:p w:rsidR="00A628AD" w:rsidRDefault="00A628AD">
      <w:pPr>
        <w:widowControl w:val="0"/>
        <w:ind w:firstLine="720"/>
        <w:jc w:val="both"/>
        <w:rPr>
          <w:sz w:val="28"/>
        </w:rPr>
      </w:pPr>
    </w:p>
    <w:p w:rsidR="00A628AD" w:rsidRDefault="00A628AD">
      <w:pPr>
        <w:widowControl w:val="0"/>
        <w:ind w:firstLine="720"/>
        <w:jc w:val="both"/>
        <w:rPr>
          <w:sz w:val="28"/>
        </w:rPr>
      </w:pPr>
    </w:p>
    <w:p w:rsidR="00A628AD" w:rsidRDefault="0057188B">
      <w:pPr>
        <w:widowControl w:val="0"/>
      </w:pPr>
      <w:r>
        <w:rPr>
          <w:sz w:val="28"/>
        </w:rPr>
        <w:t xml:space="preserve">Постановление вносит </w:t>
      </w:r>
    </w:p>
    <w:p w:rsidR="00A628AD" w:rsidRDefault="0057188B">
      <w:pPr>
        <w:widowControl w:val="0"/>
      </w:pPr>
      <w:r>
        <w:rPr>
          <w:sz w:val="28"/>
        </w:rPr>
        <w:t xml:space="preserve">отдел по взаимодействию </w:t>
      </w:r>
    </w:p>
    <w:p w:rsidR="00A628AD" w:rsidRDefault="0057188B">
      <w:pPr>
        <w:widowControl w:val="0"/>
      </w:pPr>
      <w:r>
        <w:rPr>
          <w:sz w:val="28"/>
        </w:rPr>
        <w:t xml:space="preserve">с правоохранительными органами, </w:t>
      </w:r>
    </w:p>
    <w:p w:rsidR="00A628AD" w:rsidRDefault="0057188B">
      <w:pPr>
        <w:widowControl w:val="0"/>
      </w:pPr>
      <w:r>
        <w:rPr>
          <w:sz w:val="28"/>
        </w:rPr>
        <w:t xml:space="preserve">казачеством и профилактики </w:t>
      </w:r>
    </w:p>
    <w:p w:rsidR="00A628AD" w:rsidRDefault="0057188B">
      <w:pPr>
        <w:widowControl w:val="0"/>
      </w:pPr>
      <w:r>
        <w:rPr>
          <w:sz w:val="28"/>
        </w:rPr>
        <w:t xml:space="preserve">коррупционных правонарушений </w:t>
      </w:r>
    </w:p>
    <w:p w:rsidR="00A628AD" w:rsidRDefault="0057188B">
      <w:pPr>
        <w:widowControl w:val="0"/>
      </w:pPr>
      <w:r>
        <w:rPr>
          <w:sz w:val="28"/>
        </w:rPr>
        <w:t>Администрации города Батайска</w:t>
      </w:r>
    </w:p>
    <w:sectPr w:rsidR="00A628AD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628AD"/>
    <w:rsid w:val="0057188B"/>
    <w:rsid w:val="00A6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caption"/>
    <w:basedOn w:val="a"/>
    <w:link w:val="a4"/>
    <w:pPr>
      <w:widowControl w:val="0"/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z w:val="24"/>
    </w:rPr>
  </w:style>
  <w:style w:type="paragraph" w:styleId="a5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5"/>
    <w:rPr>
      <w:rFonts w:ascii="Tahoma" w:hAnsi="Tahoma"/>
      <w:color w:val="000000"/>
      <w:sz w:val="16"/>
    </w:rPr>
  </w:style>
  <w:style w:type="paragraph" w:customStyle="1" w:styleId="13">
    <w:name w:val="Основной шрифт абзаца1"/>
    <w:link w:val="a6"/>
  </w:style>
  <w:style w:type="paragraph" w:styleId="a6">
    <w:name w:val="header"/>
    <w:basedOn w:val="a"/>
    <w:link w:val="a7"/>
    <w:pPr>
      <w:widowControl w:val="0"/>
      <w:tabs>
        <w:tab w:val="center" w:pos="4677"/>
        <w:tab w:val="right" w:pos="9354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color w:val="000000"/>
      <w:sz w:val="20"/>
    </w:rPr>
  </w:style>
  <w:style w:type="paragraph" w:customStyle="1" w:styleId="a8">
    <w:name w:val="Заголовок"/>
    <w:basedOn w:val="a"/>
    <w:next w:val="a9"/>
    <w:link w:val="aa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a">
    <w:name w:val="Заголовок"/>
    <w:basedOn w:val="1"/>
    <w:link w:val="a8"/>
    <w:rPr>
      <w:rFonts w:ascii="Liberation Sans" w:hAnsi="Liberation Sans"/>
      <w:color w:val="000000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d"/>
    <w:pPr>
      <w:widowControl w:val="0"/>
      <w:spacing w:after="140" w:line="276" w:lineRule="auto"/>
    </w:pPr>
  </w:style>
  <w:style w:type="character" w:customStyle="1" w:styleId="ad">
    <w:name w:val="Основной текст Знак"/>
    <w:basedOn w:val="1"/>
    <w:link w:val="a9"/>
    <w:rPr>
      <w:rFonts w:ascii="Times New Roman" w:hAnsi="Times New Roman"/>
      <w:color w:val="000000"/>
      <w:sz w:val="20"/>
    </w:rPr>
  </w:style>
  <w:style w:type="paragraph" w:styleId="ae">
    <w:name w:val="List"/>
    <w:basedOn w:val="a9"/>
    <w:link w:val="af"/>
  </w:style>
  <w:style w:type="character" w:customStyle="1" w:styleId="af">
    <w:name w:val="Список Знак"/>
    <w:basedOn w:val="ad"/>
    <w:link w:val="ae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4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andard">
    <w:name w:val="Standard"/>
    <w:link w:val="Standard0"/>
    <w:pPr>
      <w:widowControl/>
      <w:spacing w:after="200" w:line="276" w:lineRule="auto"/>
    </w:pPr>
    <w:rPr>
      <w:sz w:val="22"/>
    </w:rPr>
  </w:style>
  <w:style w:type="character" w:customStyle="1" w:styleId="Standard0">
    <w:name w:val="Standard"/>
    <w:link w:val="Standard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5">
    <w:name w:val="Текст выноски Знак"/>
    <w:basedOn w:val="13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a0"/>
    <w:link w:val="af5"/>
    <w:rPr>
      <w:rFonts w:ascii="Tahoma" w:hAnsi="Tahoma"/>
      <w:sz w:val="16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caption"/>
    <w:basedOn w:val="a"/>
    <w:link w:val="a4"/>
    <w:pPr>
      <w:widowControl w:val="0"/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z w:val="24"/>
    </w:rPr>
  </w:style>
  <w:style w:type="paragraph" w:styleId="a5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1"/>
    <w:link w:val="a5"/>
    <w:rPr>
      <w:rFonts w:ascii="Tahoma" w:hAnsi="Tahoma"/>
      <w:color w:val="000000"/>
      <w:sz w:val="16"/>
    </w:rPr>
  </w:style>
  <w:style w:type="paragraph" w:customStyle="1" w:styleId="13">
    <w:name w:val="Основной шрифт абзаца1"/>
    <w:link w:val="a6"/>
  </w:style>
  <w:style w:type="paragraph" w:styleId="a6">
    <w:name w:val="header"/>
    <w:basedOn w:val="a"/>
    <w:link w:val="a7"/>
    <w:pPr>
      <w:widowControl w:val="0"/>
      <w:tabs>
        <w:tab w:val="center" w:pos="4677"/>
        <w:tab w:val="right" w:pos="9354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color w:val="000000"/>
      <w:sz w:val="20"/>
    </w:rPr>
  </w:style>
  <w:style w:type="paragraph" w:customStyle="1" w:styleId="a8">
    <w:name w:val="Заголовок"/>
    <w:basedOn w:val="a"/>
    <w:next w:val="a9"/>
    <w:link w:val="aa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a">
    <w:name w:val="Заголовок"/>
    <w:basedOn w:val="1"/>
    <w:link w:val="a8"/>
    <w:rPr>
      <w:rFonts w:ascii="Liberation Sans" w:hAnsi="Liberation Sans"/>
      <w:color w:val="000000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Times New Roman" w:hAnsi="Times New Roman"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ody Text"/>
    <w:basedOn w:val="a"/>
    <w:link w:val="ad"/>
    <w:pPr>
      <w:widowControl w:val="0"/>
      <w:spacing w:after="140" w:line="276" w:lineRule="auto"/>
    </w:pPr>
  </w:style>
  <w:style w:type="character" w:customStyle="1" w:styleId="ad">
    <w:name w:val="Основной текст Знак"/>
    <w:basedOn w:val="1"/>
    <w:link w:val="a9"/>
    <w:rPr>
      <w:rFonts w:ascii="Times New Roman" w:hAnsi="Times New Roman"/>
      <w:color w:val="000000"/>
      <w:sz w:val="20"/>
    </w:rPr>
  </w:style>
  <w:style w:type="paragraph" w:styleId="ae">
    <w:name w:val="List"/>
    <w:basedOn w:val="a9"/>
    <w:link w:val="af"/>
  </w:style>
  <w:style w:type="character" w:customStyle="1" w:styleId="af">
    <w:name w:val="Список Знак"/>
    <w:basedOn w:val="ad"/>
    <w:link w:val="ae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24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andard">
    <w:name w:val="Standard"/>
    <w:link w:val="Standard0"/>
    <w:pPr>
      <w:widowControl/>
      <w:spacing w:after="200" w:line="276" w:lineRule="auto"/>
    </w:pPr>
    <w:rPr>
      <w:sz w:val="22"/>
    </w:rPr>
  </w:style>
  <w:style w:type="character" w:customStyle="1" w:styleId="Standard0">
    <w:name w:val="Standard"/>
    <w:link w:val="Standard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5">
    <w:name w:val="Текст выноски Знак"/>
    <w:basedOn w:val="13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a0"/>
    <w:link w:val="af5"/>
    <w:rPr>
      <w:rFonts w:ascii="Tahoma" w:hAnsi="Tahoma"/>
      <w:sz w:val="16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ARM23_</cp:lastModifiedBy>
  <cp:revision>2</cp:revision>
  <dcterms:created xsi:type="dcterms:W3CDTF">2024-04-01T13:42:00Z</dcterms:created>
  <dcterms:modified xsi:type="dcterms:W3CDTF">2026-05-25T07:08:00Z</dcterms:modified>
</cp:coreProperties>
</file>