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66" w:rsidRDefault="008A0E3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816666" w:rsidRDefault="008A0E3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816666" w:rsidRDefault="008A0E3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Батайска</w:t>
      </w:r>
    </w:p>
    <w:p w:rsidR="00816666" w:rsidRDefault="008A0E3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28.12.2018 </w:t>
      </w:r>
      <w:r>
        <w:rPr>
          <w:rFonts w:ascii="Times New Roman" w:hAnsi="Times New Roman" w:cs="Times New Roman"/>
          <w:sz w:val="24"/>
          <w:szCs w:val="24"/>
        </w:rPr>
        <w:t>№ 640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6666" w:rsidRDefault="00816666">
      <w:pPr>
        <w:pStyle w:val="ConsNormal"/>
        <w:widowControl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16666" w:rsidRDefault="0081666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16666" w:rsidRDefault="008A0E3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Положение о планировании регулярных перевозок пассажиров </w:t>
      </w:r>
      <w:r>
        <w:rPr>
          <w:rFonts w:ascii="Times New Roman" w:hAnsi="Times New Roman" w:cs="Times New Roman"/>
          <w:b w:val="0"/>
          <w:sz w:val="24"/>
          <w:szCs w:val="24"/>
        </w:rPr>
        <w:br/>
        <w:t xml:space="preserve">и багажа автомобильным транспортом по муниципальным маршрутам регулярных перевозок  на территории  </w:t>
      </w:r>
      <w:r>
        <w:rPr>
          <w:rFonts w:ascii="Times New Roman" w:hAnsi="Times New Roman" w:cs="Times New Roman"/>
          <w:b w:val="0"/>
          <w:sz w:val="24"/>
          <w:szCs w:val="24"/>
        </w:rPr>
        <w:t>муниципального  образования «Город Батайск»</w:t>
      </w:r>
    </w:p>
    <w:p w:rsidR="00816666" w:rsidRDefault="0081666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16666" w:rsidRDefault="008A0E3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16666" w:rsidRDefault="008A0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определяет перечень мероприятий по развитию регулярных перевозок пассажиров и багажа автомобильным транспортом по муниципальным маршрутам регулярных перевозок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города Батайска.</w:t>
      </w:r>
    </w:p>
    <w:p w:rsidR="00816666" w:rsidRDefault="008166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6666" w:rsidRDefault="008A0E3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2. Мероприятия по развитию регулярных перевозок пассажиров</w:t>
      </w:r>
    </w:p>
    <w:p w:rsidR="00816666" w:rsidRDefault="008A0E3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багажа автомобильным транспортом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межмуниципальным</w:t>
      </w:r>
    </w:p>
    <w:p w:rsidR="00816666" w:rsidRDefault="008A0E3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маршрутам регулярных перевозок на территории</w:t>
      </w:r>
    </w:p>
    <w:p w:rsidR="00816666" w:rsidRDefault="008A0E3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города Батайска </w:t>
      </w:r>
    </w:p>
    <w:p w:rsidR="00816666" w:rsidRDefault="008166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666" w:rsidRDefault="008A0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Развитие регулярных перевозок пассажиров и багажа автом</w:t>
      </w:r>
      <w:r>
        <w:rPr>
          <w:rFonts w:ascii="Times New Roman" w:hAnsi="Times New Roman" w:cs="Times New Roman"/>
          <w:sz w:val="24"/>
          <w:szCs w:val="24"/>
        </w:rPr>
        <w:t>обильным транспортом по муниципальным маршрутам регулярных перевозок на территории города Батайска  (далее - регулярные перевозки) осуществляется с целью улучшения транспортного обслуживания населения города Батайска, повышения качества и доступности пасса</w:t>
      </w:r>
      <w:r>
        <w:rPr>
          <w:rFonts w:ascii="Times New Roman" w:hAnsi="Times New Roman" w:cs="Times New Roman"/>
          <w:sz w:val="24"/>
          <w:szCs w:val="24"/>
        </w:rPr>
        <w:t>жирских перевозок.</w:t>
      </w:r>
    </w:p>
    <w:p w:rsidR="00816666" w:rsidRDefault="008A0E36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регулярных перевозок включает в себя:</w:t>
      </w:r>
    </w:p>
    <w:p w:rsidR="00816666" w:rsidRDefault="008A0E36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Мероприятия по сохранению действующих муниципальных маршрутов регулярных перевозок на территории города Батайска (далее - действующие муниципальные маршруты).</w:t>
      </w:r>
    </w:p>
    <w:p w:rsidR="00816666" w:rsidRDefault="008A0E36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бесп</w:t>
      </w:r>
      <w:r>
        <w:rPr>
          <w:rFonts w:ascii="Times New Roman" w:hAnsi="Times New Roman" w:cs="Times New Roman"/>
          <w:sz w:val="24"/>
          <w:szCs w:val="24"/>
        </w:rPr>
        <w:t>еребойного транспортного сообщения внутри города и работу по сохранению действующих муниципальных маршрутов.</w:t>
      </w:r>
    </w:p>
    <w:p w:rsidR="00816666" w:rsidRDefault="008A0E36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Мероприятия по установлению (изменению) муниципальных маршрутов регулярных перевозок пассажиров и багажа автомобильным транспортом в городе </w:t>
      </w:r>
      <w:r>
        <w:rPr>
          <w:rFonts w:ascii="Times New Roman" w:hAnsi="Times New Roman" w:cs="Times New Roman"/>
          <w:sz w:val="24"/>
          <w:szCs w:val="24"/>
        </w:rPr>
        <w:t>Батайск.</w:t>
      </w:r>
    </w:p>
    <w:p w:rsidR="00816666" w:rsidRDefault="008A0E36">
      <w:pPr>
        <w:pStyle w:val="ConsPlusNormal"/>
        <w:spacing w:before="220" w:after="200"/>
        <w:ind w:firstLine="709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возникновения потребности населения в организации дополнительного транспортного сообщения между районами города, уже имеющими прямое автобусное сообщение, рассмотрение обращений инициаторов установления (изменения) муниципальных маршрутов регулярн</w:t>
      </w:r>
      <w:r>
        <w:rPr>
          <w:rFonts w:ascii="Times New Roman" w:hAnsi="Times New Roman" w:cs="Times New Roman"/>
          <w:sz w:val="24"/>
          <w:szCs w:val="24"/>
        </w:rPr>
        <w:t xml:space="preserve">ых перевозок пассажиров и багажа автомобильным транспортом в городе Батайске осуществляется с учетом действующих муниципальных маршрутов, в соответствии с </w:t>
      </w:r>
      <w:hyperlink w:anchor="P4447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разделом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приложения N 2 к настоящему постановлению.</w:t>
      </w:r>
      <w:proofErr w:type="gramEnd"/>
    </w:p>
    <w:p w:rsidR="00816666" w:rsidRDefault="008A0E36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рассмотрении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зможности установления муниципальных маршрутов регулярных перевозок пассажиров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багажа автомобильным транспортом на территории города Батайска между районами, не имеющими прямого автобусного сообщения, учитываются действующие муниципальные маршруты, обесп</w:t>
      </w:r>
      <w:r>
        <w:rPr>
          <w:rFonts w:ascii="Times New Roman" w:hAnsi="Times New Roman" w:cs="Times New Roman"/>
          <w:sz w:val="24"/>
          <w:szCs w:val="24"/>
        </w:rPr>
        <w:t>ечивающие транспортное сообщение между такими районами  с пересадкой пассажиров, в том числе и целесообразность отмены таких маршрутов.</w:t>
      </w:r>
    </w:p>
    <w:p w:rsidR="00816666" w:rsidRDefault="008A0E36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 действующих муниципальных маршрутов не должно приводить к снижению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качества транспортного обслуживания населен</w:t>
      </w:r>
      <w:r>
        <w:rPr>
          <w:rFonts w:ascii="Times New Roman" w:hAnsi="Times New Roman" w:cs="Times New Roman"/>
          <w:sz w:val="24"/>
          <w:szCs w:val="24"/>
        </w:rPr>
        <w:t>ия города Батайска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16666" w:rsidRDefault="008A0E36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2.1.3. Мероприятия по отмене муниципальных маршрутов регулярных перевозок пассажиров и багажа автомобильным транспортом в городе Батайске.</w:t>
      </w:r>
    </w:p>
    <w:p w:rsidR="00816666" w:rsidRDefault="008A0E36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 итогам отмены на территории района города начинался или оканчивался отмененный </w:t>
      </w:r>
      <w:r>
        <w:rPr>
          <w:rFonts w:ascii="Times New Roman" w:hAnsi="Times New Roman" w:cs="Times New Roman"/>
          <w:sz w:val="24"/>
          <w:szCs w:val="24"/>
        </w:rPr>
        <w:t>муниципальный маршрут и район города остается без транспортного сообщения, то есть если на его территории не начинается, не заканчивается и через него не проходит международный, межрегиональный, муниципальный или другой действующий муниципальный маршрут, а</w:t>
      </w:r>
      <w:r>
        <w:rPr>
          <w:rFonts w:ascii="Times New Roman" w:hAnsi="Times New Roman" w:cs="Times New Roman"/>
          <w:sz w:val="24"/>
          <w:szCs w:val="24"/>
        </w:rPr>
        <w:t xml:space="preserve"> также маршруты других видов транспорта (железнодорожный), Администрация города Батайска выступает инициатором установления нового муниципального маршрута и принимает меры по организации обслуживания такого маршрута, или инициатором изменения действующего </w:t>
      </w:r>
      <w:r>
        <w:rPr>
          <w:rFonts w:ascii="Times New Roman" w:hAnsi="Times New Roman" w:cs="Times New Roman"/>
          <w:sz w:val="24"/>
          <w:szCs w:val="24"/>
        </w:rPr>
        <w:t>муниципального маршрута для обеспечения транспортного обслуживания данного района города.</w:t>
      </w:r>
    </w:p>
    <w:p w:rsidR="00816666" w:rsidRDefault="008A0E36">
      <w:pPr>
        <w:pStyle w:val="ConsPlusNormal"/>
        <w:spacing w:before="220" w:after="20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Отмена действующих муниципальных маршрутов осуществляется в соответствии с </w:t>
      </w:r>
      <w:hyperlink w:anchor="P4605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разделом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приложения N 3 к настоящему постановлению.</w:t>
      </w:r>
    </w:p>
    <w:p w:rsidR="00816666" w:rsidRDefault="008A0E36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м</w:t>
      </w:r>
      <w:r>
        <w:rPr>
          <w:rFonts w:ascii="Times New Roman" w:hAnsi="Times New Roman" w:cs="Times New Roman"/>
          <w:sz w:val="24"/>
          <w:szCs w:val="24"/>
        </w:rPr>
        <w:t>униципальным маршрутам регулярных перевозок на территории города Батайска перевозка пассажиров и багажа по муниципальным маршрутам регулярных перевозок (далее - муниципальные маршруты) осуществляется по регулируемым тарифам в соответствии с ранее заключенн</w:t>
      </w:r>
      <w:r>
        <w:rPr>
          <w:rFonts w:ascii="Times New Roman" w:hAnsi="Times New Roman" w:cs="Times New Roman"/>
          <w:sz w:val="24"/>
          <w:szCs w:val="24"/>
        </w:rPr>
        <w:t>ыми между Администрации города Батайска и перевозчиками договорами о выполнении пассажирских перевозок (далее - договоры), сохраняющими свое действие до наступления одного из следующих условий:</w:t>
      </w:r>
      <w:proofErr w:type="gramEnd"/>
    </w:p>
    <w:p w:rsidR="00816666" w:rsidRDefault="008A0E36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-истечения срока действия договоров;</w:t>
      </w:r>
    </w:p>
    <w:p w:rsidR="00816666" w:rsidRDefault="008A0E36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-расторжения договоров в </w:t>
      </w:r>
      <w:r>
        <w:rPr>
          <w:rFonts w:ascii="Times New Roman" w:hAnsi="Times New Roman" w:cs="Times New Roman"/>
          <w:sz w:val="24"/>
          <w:szCs w:val="24"/>
        </w:rPr>
        <w:t>установленном законом порядке;</w:t>
      </w:r>
    </w:p>
    <w:p w:rsidR="00816666" w:rsidRDefault="008A0E36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случае расторжения договоров в установленном законом порядке вид регулярных перевозок, осуществляемых по муниципальным маршрутам, изменяется на регулярные перевозки, осуществляемые по нерегулируемому тарифу.</w:t>
      </w:r>
    </w:p>
    <w:p w:rsidR="00816666" w:rsidRDefault="008A0E36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изм</w:t>
      </w:r>
      <w:r>
        <w:rPr>
          <w:rFonts w:ascii="Times New Roman" w:hAnsi="Times New Roman" w:cs="Times New Roman"/>
          <w:sz w:val="24"/>
          <w:szCs w:val="24"/>
        </w:rPr>
        <w:t xml:space="preserve">енении вида регулярных перевозок в случае истечения срока действия договоров или расторжения договоров вступает в силу со дня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издания соответствующего правового акта Администрации города Батайска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16666" w:rsidRDefault="00816666">
      <w:pPr>
        <w:pStyle w:val="ConsPlusNormal"/>
        <w:spacing w:before="220"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666" w:rsidRDefault="008A0E36">
      <w:pPr>
        <w:pStyle w:val="ConsPlusNormal"/>
        <w:spacing w:before="220" w:after="200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Начальник общего отдела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Мирошникова</w:t>
      </w:r>
      <w:proofErr w:type="spellEnd"/>
    </w:p>
    <w:sectPr w:rsidR="00816666">
      <w:pgSz w:w="11906" w:h="16838"/>
      <w:pgMar w:top="1134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6666"/>
    <w:rsid w:val="00816666"/>
    <w:rsid w:val="008A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9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"/>
    <w:uiPriority w:val="99"/>
    <w:semiHidden/>
    <w:qFormat/>
    <w:rsid w:val="001D49EF"/>
  </w:style>
  <w:style w:type="character" w:customStyle="1" w:styleId="-">
    <w:name w:val="Интернет-ссылка"/>
    <w:rsid w:val="00F91EB3"/>
    <w:rPr>
      <w:color w:val="0000FF"/>
      <w:u w:val="single"/>
    </w:rPr>
  </w:style>
  <w:style w:type="character" w:customStyle="1" w:styleId="ListLabel1">
    <w:name w:val="ListLabel 1"/>
    <w:qFormat/>
    <w:rPr>
      <w:rFonts w:cs="OpenSymbol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21">
    <w:name w:val="Основной текст с отступом 2 Знак1"/>
    <w:basedOn w:val="a"/>
    <w:uiPriority w:val="99"/>
    <w:qFormat/>
    <w:rsid w:val="001D49EF"/>
    <w:pPr>
      <w:keepNext/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qFormat/>
    <w:rsid w:val="001D49EF"/>
    <w:pPr>
      <w:widowControl w:val="0"/>
      <w:ind w:right="19772" w:firstLine="720"/>
    </w:pPr>
    <w:rPr>
      <w:rFonts w:ascii="Arial" w:eastAsia="Times New Roman" w:hAnsi="Arial" w:cs="Arial"/>
      <w:color w:val="00000A"/>
      <w:szCs w:val="20"/>
    </w:rPr>
  </w:style>
  <w:style w:type="paragraph" w:styleId="20">
    <w:name w:val="Body Text Indent 2"/>
    <w:basedOn w:val="a"/>
    <w:qFormat/>
    <w:rsid w:val="001D49E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qFormat/>
    <w:rsid w:val="00F91EB3"/>
    <w:pPr>
      <w:widowControl w:val="0"/>
      <w:ind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PlusTitle">
    <w:name w:val="ConsPlusTitle"/>
    <w:qFormat/>
    <w:rsid w:val="00F91EB3"/>
    <w:pPr>
      <w:widowControl w:val="0"/>
    </w:pPr>
    <w:rPr>
      <w:rFonts w:ascii="Arial" w:eastAsia="Times New Roman" w:hAnsi="Arial" w:cs="Arial"/>
      <w:b/>
      <w:bCs/>
      <w:color w:val="00000A"/>
      <w:szCs w:val="20"/>
    </w:rPr>
  </w:style>
  <w:style w:type="table" w:styleId="a8">
    <w:name w:val="Table Grid"/>
    <w:basedOn w:val="a1"/>
    <w:uiPriority w:val="59"/>
    <w:rsid w:val="001D49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Priemn_Ekonom</dc:creator>
  <dc:description/>
  <cp:lastModifiedBy>ARM23_</cp:lastModifiedBy>
  <cp:revision>8</cp:revision>
  <dcterms:created xsi:type="dcterms:W3CDTF">2018-12-25T12:54:00Z</dcterms:created>
  <dcterms:modified xsi:type="dcterms:W3CDTF">2026-03-03T11:09:00Z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