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00000" w14:textId="77777777" w:rsidR="00FD779A" w:rsidRDefault="00FD779A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</w:p>
    <w:p w14:paraId="0D439241" w14:textId="77777777" w:rsidR="009D2F75" w:rsidRDefault="009D2F75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</w:p>
    <w:p w14:paraId="02000000" w14:textId="77777777" w:rsidR="00FD779A" w:rsidRDefault="0000000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Протокол </w:t>
      </w:r>
    </w:p>
    <w:p w14:paraId="149F3622" w14:textId="77777777" w:rsidR="002242F8" w:rsidRDefault="0000000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заседания Совета по предпринимательству </w:t>
      </w:r>
    </w:p>
    <w:p w14:paraId="03000000" w14:textId="5B9C4210" w:rsidR="00FD779A" w:rsidRDefault="00000000">
      <w:pPr>
        <w:spacing w:after="0" w:line="240" w:lineRule="auto"/>
        <w:jc w:val="center"/>
      </w:pPr>
      <w:r>
        <w:rPr>
          <w:rFonts w:ascii="Times New Roman" w:hAnsi="Times New Roman"/>
          <w:b/>
          <w:sz w:val="28"/>
        </w:rPr>
        <w:t xml:space="preserve">при Администрации города Батайска </w:t>
      </w:r>
    </w:p>
    <w:p w14:paraId="05000000" w14:textId="77777777" w:rsidR="00FD779A" w:rsidRDefault="00FD779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06000000" w14:textId="5BE7D74C" w:rsidR="00FD779A" w:rsidRDefault="00000000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«</w:t>
      </w:r>
      <w:r w:rsidR="00E2673B">
        <w:rPr>
          <w:rFonts w:ascii="Times New Roman" w:hAnsi="Times New Roman"/>
          <w:sz w:val="28"/>
        </w:rPr>
        <w:t>14</w:t>
      </w:r>
      <w:r>
        <w:rPr>
          <w:rFonts w:ascii="Times New Roman" w:hAnsi="Times New Roman"/>
          <w:sz w:val="28"/>
        </w:rPr>
        <w:t>» августа 202</w:t>
      </w:r>
      <w:r w:rsidR="00E2673B">
        <w:rPr>
          <w:rFonts w:ascii="Times New Roman" w:hAnsi="Times New Roman"/>
          <w:sz w:val="28"/>
        </w:rPr>
        <w:t xml:space="preserve">6 </w:t>
      </w:r>
      <w:r>
        <w:rPr>
          <w:rFonts w:ascii="Times New Roman" w:hAnsi="Times New Roman"/>
          <w:sz w:val="28"/>
        </w:rPr>
        <w:t xml:space="preserve">года 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  <w:t xml:space="preserve">   </w:t>
      </w:r>
      <w:r>
        <w:rPr>
          <w:rFonts w:ascii="Times New Roman" w:hAnsi="Times New Roman"/>
          <w:sz w:val="28"/>
        </w:rPr>
        <w:t>№ 1</w:t>
      </w:r>
    </w:p>
    <w:p w14:paraId="07000000" w14:textId="77777777" w:rsidR="00FD779A" w:rsidRDefault="00000000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г. Батайск</w:t>
      </w:r>
    </w:p>
    <w:p w14:paraId="09000000" w14:textId="77777777" w:rsidR="00FD779A" w:rsidRDefault="00FD779A" w:rsidP="009D2F75">
      <w:pPr>
        <w:spacing w:after="120" w:line="240" w:lineRule="auto"/>
        <w:jc w:val="right"/>
        <w:rPr>
          <w:rFonts w:ascii="Times New Roman" w:hAnsi="Times New Roman"/>
          <w:b/>
          <w:i/>
          <w:sz w:val="24"/>
        </w:rPr>
      </w:pPr>
    </w:p>
    <w:p w14:paraId="0A000000" w14:textId="01FDE283" w:rsidR="00FD779A" w:rsidRDefault="00000000" w:rsidP="009D2F75">
      <w:pPr>
        <w:pStyle w:val="ab"/>
        <w:spacing w:after="1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Председатель – заместитель главы Администрации города Батайска по экономике </w:t>
      </w:r>
      <w:r w:rsidR="00E2673B">
        <w:rPr>
          <w:rFonts w:ascii="Times New Roman" w:hAnsi="Times New Roman"/>
          <w:sz w:val="28"/>
        </w:rPr>
        <w:t>Денисенко Д..К.</w:t>
      </w:r>
    </w:p>
    <w:p w14:paraId="0B000000" w14:textId="77777777" w:rsidR="00FD779A" w:rsidRDefault="00FD779A" w:rsidP="009D2F75">
      <w:pPr>
        <w:pStyle w:val="ab"/>
        <w:spacing w:after="120"/>
        <w:rPr>
          <w:rFonts w:ascii="Times New Roman" w:hAnsi="Times New Roman"/>
          <w:sz w:val="28"/>
        </w:rPr>
      </w:pPr>
    </w:p>
    <w:p w14:paraId="0C000000" w14:textId="5BB9B9FE" w:rsidR="00FD779A" w:rsidRDefault="00000000" w:rsidP="009D2F75">
      <w:pPr>
        <w:spacing w:after="12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Секретарь – </w:t>
      </w:r>
      <w:r w:rsidR="00E2673B">
        <w:rPr>
          <w:rFonts w:ascii="Times New Roman" w:hAnsi="Times New Roman"/>
          <w:sz w:val="28"/>
        </w:rPr>
        <w:t>Алексеенко Г.А.</w:t>
      </w:r>
    </w:p>
    <w:p w14:paraId="0D000000" w14:textId="77777777" w:rsidR="00FD779A" w:rsidRDefault="00FD779A" w:rsidP="009D2F75">
      <w:pPr>
        <w:spacing w:after="120" w:line="240" w:lineRule="auto"/>
        <w:ind w:left="720"/>
        <w:jc w:val="both"/>
        <w:rPr>
          <w:rFonts w:ascii="Times New Roman" w:hAnsi="Times New Roman"/>
          <w:sz w:val="28"/>
        </w:rPr>
      </w:pPr>
    </w:p>
    <w:p w14:paraId="0E000000" w14:textId="0C2DAD47" w:rsidR="00FD779A" w:rsidRDefault="00000000" w:rsidP="009D2F75">
      <w:pPr>
        <w:pStyle w:val="ab"/>
        <w:spacing w:after="120"/>
        <w:ind w:left="2127" w:hanging="2127"/>
        <w:jc w:val="both"/>
      </w:pPr>
      <w:r>
        <w:rPr>
          <w:rFonts w:ascii="Times New Roman" w:hAnsi="Times New Roman"/>
          <w:sz w:val="28"/>
        </w:rPr>
        <w:t>Присутствовали:</w:t>
      </w:r>
      <w:r>
        <w:rPr>
          <w:rFonts w:ascii="Times New Roman" w:hAnsi="Times New Roman"/>
          <w:sz w:val="28"/>
        </w:rPr>
        <w:tab/>
        <w:t>члены Совета по предпринимательству при Администрации города Батайска (список прилагается)</w:t>
      </w:r>
    </w:p>
    <w:p w14:paraId="0F000000" w14:textId="77777777" w:rsidR="00FD779A" w:rsidRDefault="00FD779A" w:rsidP="009D2F75">
      <w:pPr>
        <w:pStyle w:val="ab"/>
        <w:spacing w:after="120"/>
        <w:ind w:left="2127" w:hanging="2127"/>
        <w:jc w:val="both"/>
        <w:rPr>
          <w:rFonts w:ascii="Times New Roman" w:hAnsi="Times New Roman"/>
          <w:sz w:val="28"/>
        </w:rPr>
      </w:pPr>
    </w:p>
    <w:p w14:paraId="10000000" w14:textId="77777777" w:rsidR="00FD779A" w:rsidRDefault="00000000" w:rsidP="009D2F75">
      <w:pPr>
        <w:spacing w:after="120" w:line="240" w:lineRule="auto"/>
        <w:jc w:val="center"/>
        <w:rPr>
          <w:sz w:val="30"/>
        </w:rPr>
      </w:pPr>
      <w:r>
        <w:rPr>
          <w:rFonts w:ascii="Times New Roman" w:hAnsi="Times New Roman"/>
          <w:sz w:val="30"/>
        </w:rPr>
        <w:t>ПОВЕСТКА ДНЯ:</w:t>
      </w:r>
    </w:p>
    <w:p w14:paraId="11000000" w14:textId="77777777" w:rsidR="00FD779A" w:rsidRDefault="00FD779A" w:rsidP="009D2F75">
      <w:pPr>
        <w:spacing w:after="120" w:line="240" w:lineRule="auto"/>
        <w:jc w:val="center"/>
        <w:rPr>
          <w:rFonts w:ascii="Times New Roman" w:hAnsi="Times New Roman"/>
        </w:rPr>
      </w:pPr>
    </w:p>
    <w:p w14:paraId="12000000" w14:textId="256CC172" w:rsidR="00FD779A" w:rsidRDefault="00E2673B" w:rsidP="009D2F75">
      <w:pPr>
        <w:keepNext/>
        <w:numPr>
          <w:ilvl w:val="0"/>
          <w:numId w:val="1"/>
        </w:numPr>
        <w:spacing w:after="120" w:line="240" w:lineRule="auto"/>
        <w:ind w:left="510" w:hanging="397"/>
        <w:jc w:val="both"/>
        <w:outlineLvl w:val="2"/>
      </w:pPr>
      <w:r>
        <w:rPr>
          <w:rFonts w:ascii="Times New Roman" w:hAnsi="Times New Roman"/>
          <w:sz w:val="28"/>
        </w:rPr>
        <w:t xml:space="preserve">Вступительное слово председателя Совета по предпринимательству при Администрации города Батайска – </w:t>
      </w:r>
      <w:r w:rsidR="009D2F75">
        <w:rPr>
          <w:rFonts w:ascii="Times New Roman" w:hAnsi="Times New Roman"/>
          <w:sz w:val="28"/>
          <w:highlight w:val="white"/>
        </w:rPr>
        <w:t>информация</w:t>
      </w:r>
      <w:r w:rsidR="009D2F75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Денисенко Д.К. (10 мин.)</w:t>
      </w:r>
    </w:p>
    <w:p w14:paraId="13000000" w14:textId="5845F76C" w:rsidR="00FD779A" w:rsidRDefault="00000000" w:rsidP="009D2F75">
      <w:pPr>
        <w:numPr>
          <w:ilvl w:val="0"/>
          <w:numId w:val="1"/>
        </w:numPr>
        <w:spacing w:after="120" w:line="240" w:lineRule="auto"/>
        <w:ind w:left="502" w:hanging="360"/>
        <w:jc w:val="both"/>
        <w:outlineLvl w:val="0"/>
      </w:pPr>
      <w:r>
        <w:rPr>
          <w:rFonts w:ascii="Times New Roman" w:hAnsi="Times New Roman"/>
          <w:sz w:val="28"/>
        </w:rPr>
        <w:t>О</w:t>
      </w:r>
      <w:r w:rsidR="00E2673B">
        <w:rPr>
          <w:rFonts w:ascii="Times New Roman" w:hAnsi="Times New Roman"/>
          <w:sz w:val="28"/>
        </w:rPr>
        <w:t xml:space="preserve"> реализации Реформы НТО на территории города Батайска </w:t>
      </w:r>
      <w:r>
        <w:rPr>
          <w:rFonts w:ascii="Times New Roman" w:hAnsi="Times New Roman"/>
          <w:color w:val="111111"/>
          <w:sz w:val="28"/>
          <w:highlight w:val="white"/>
        </w:rPr>
        <w:t xml:space="preserve">- </w:t>
      </w:r>
      <w:r>
        <w:rPr>
          <w:rFonts w:ascii="Times New Roman" w:hAnsi="Times New Roman"/>
          <w:sz w:val="28"/>
          <w:highlight w:val="white"/>
        </w:rPr>
        <w:t xml:space="preserve">информация </w:t>
      </w:r>
      <w:r w:rsidR="00E2673B">
        <w:rPr>
          <w:rFonts w:ascii="Times New Roman" w:hAnsi="Times New Roman"/>
          <w:sz w:val="28"/>
          <w:highlight w:val="white"/>
        </w:rPr>
        <w:t>Соколов</w:t>
      </w:r>
      <w:r w:rsidR="009D2F75">
        <w:rPr>
          <w:rFonts w:ascii="Times New Roman" w:hAnsi="Times New Roman"/>
          <w:sz w:val="28"/>
          <w:highlight w:val="white"/>
        </w:rPr>
        <w:t>а</w:t>
      </w:r>
      <w:r w:rsidR="00E2673B">
        <w:rPr>
          <w:rFonts w:ascii="Times New Roman" w:hAnsi="Times New Roman"/>
          <w:sz w:val="28"/>
          <w:highlight w:val="white"/>
        </w:rPr>
        <w:t xml:space="preserve"> В.В.</w:t>
      </w:r>
      <w:r w:rsidR="00E2673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(1</w:t>
      </w:r>
      <w:r w:rsidR="00E2673B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мин.).</w:t>
      </w:r>
    </w:p>
    <w:p w14:paraId="6291362A" w14:textId="04E82B4F" w:rsidR="00E2673B" w:rsidRDefault="00000000" w:rsidP="009D2F75">
      <w:pPr>
        <w:widowControl w:val="0"/>
        <w:numPr>
          <w:ilvl w:val="0"/>
          <w:numId w:val="1"/>
        </w:numPr>
        <w:spacing w:after="120" w:line="240" w:lineRule="auto"/>
        <w:ind w:left="502" w:hanging="36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</w:t>
      </w:r>
      <w:r w:rsidR="00E2673B">
        <w:rPr>
          <w:rFonts w:ascii="Times New Roman" w:hAnsi="Times New Roman"/>
          <w:sz w:val="28"/>
        </w:rPr>
        <w:t xml:space="preserve"> </w:t>
      </w:r>
      <w:r w:rsidR="00E2673B" w:rsidRPr="00E2673B">
        <w:rPr>
          <w:rFonts w:ascii="Times New Roman" w:hAnsi="Times New Roman"/>
          <w:sz w:val="28"/>
        </w:rPr>
        <w:t>актуальны</w:t>
      </w:r>
      <w:r w:rsidR="00E2673B">
        <w:rPr>
          <w:rFonts w:ascii="Times New Roman" w:hAnsi="Times New Roman"/>
          <w:sz w:val="28"/>
        </w:rPr>
        <w:t>х</w:t>
      </w:r>
      <w:r w:rsidR="00E2673B" w:rsidRPr="00E2673B">
        <w:rPr>
          <w:rFonts w:ascii="Times New Roman" w:hAnsi="Times New Roman"/>
          <w:sz w:val="28"/>
        </w:rPr>
        <w:t xml:space="preserve"> проблема</w:t>
      </w:r>
      <w:r w:rsidR="00E2673B">
        <w:rPr>
          <w:rFonts w:ascii="Times New Roman" w:hAnsi="Times New Roman"/>
          <w:sz w:val="28"/>
        </w:rPr>
        <w:t>х</w:t>
      </w:r>
      <w:r w:rsidR="00E2673B" w:rsidRPr="00E2673B">
        <w:rPr>
          <w:rFonts w:ascii="Times New Roman" w:hAnsi="Times New Roman"/>
          <w:sz w:val="28"/>
        </w:rPr>
        <w:t xml:space="preserve"> размещения и интеграции реклам</w:t>
      </w:r>
      <w:r w:rsidR="00E2673B">
        <w:rPr>
          <w:rFonts w:ascii="Times New Roman" w:hAnsi="Times New Roman"/>
          <w:sz w:val="28"/>
        </w:rPr>
        <w:t xml:space="preserve">ы и рекламных конструкций </w:t>
      </w:r>
      <w:r w:rsidR="00E2673B">
        <w:rPr>
          <w:rFonts w:ascii="Times New Roman" w:hAnsi="Times New Roman"/>
          <w:color w:val="111111"/>
          <w:sz w:val="28"/>
          <w:highlight w:val="white"/>
        </w:rPr>
        <w:t xml:space="preserve">- </w:t>
      </w:r>
      <w:r w:rsidR="00E2673B">
        <w:rPr>
          <w:rFonts w:ascii="Times New Roman" w:hAnsi="Times New Roman"/>
          <w:sz w:val="28"/>
          <w:highlight w:val="white"/>
        </w:rPr>
        <w:t>информация Кислиц</w:t>
      </w:r>
      <w:r w:rsidR="009D2F75">
        <w:rPr>
          <w:rFonts w:ascii="Times New Roman" w:hAnsi="Times New Roman"/>
          <w:sz w:val="28"/>
          <w:highlight w:val="white"/>
        </w:rPr>
        <w:t>ы</w:t>
      </w:r>
      <w:r w:rsidR="00E2673B">
        <w:rPr>
          <w:rFonts w:ascii="Times New Roman" w:hAnsi="Times New Roman"/>
          <w:sz w:val="28"/>
          <w:highlight w:val="white"/>
        </w:rPr>
        <w:t xml:space="preserve"> А.А.</w:t>
      </w:r>
      <w:r w:rsidR="00E2673B">
        <w:rPr>
          <w:rFonts w:ascii="Times New Roman" w:hAnsi="Times New Roman"/>
          <w:sz w:val="28"/>
        </w:rPr>
        <w:t xml:space="preserve"> (15 мин.).</w:t>
      </w:r>
    </w:p>
    <w:p w14:paraId="17000000" w14:textId="77777777" w:rsidR="00FD779A" w:rsidRDefault="00000000" w:rsidP="009D2F75">
      <w:pPr>
        <w:numPr>
          <w:ilvl w:val="0"/>
          <w:numId w:val="1"/>
        </w:numPr>
        <w:spacing w:after="120" w:line="240" w:lineRule="auto"/>
        <w:ind w:left="502" w:hanging="36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Обмен мнениями (до 10 мин.).</w:t>
      </w:r>
    </w:p>
    <w:p w14:paraId="18000000" w14:textId="77777777" w:rsidR="00FD779A" w:rsidRDefault="00FD779A" w:rsidP="009D2F75">
      <w:pPr>
        <w:spacing w:after="120" w:line="240" w:lineRule="auto"/>
        <w:jc w:val="both"/>
        <w:rPr>
          <w:rFonts w:ascii="Times New Roman" w:hAnsi="Times New Roman"/>
          <w:sz w:val="28"/>
          <w:u w:val="single"/>
        </w:rPr>
      </w:pPr>
    </w:p>
    <w:p w14:paraId="171743F7" w14:textId="77777777" w:rsidR="00E2673B" w:rsidRDefault="00E2673B" w:rsidP="009D2F75">
      <w:pPr>
        <w:spacing w:after="120" w:line="240" w:lineRule="auto"/>
        <w:ind w:firstLine="624"/>
        <w:jc w:val="both"/>
      </w:pPr>
      <w:r>
        <w:rPr>
          <w:rFonts w:ascii="Times New Roman" w:hAnsi="Times New Roman"/>
          <w:sz w:val="28"/>
          <w:szCs w:val="28"/>
        </w:rPr>
        <w:t>1. СЛУШАЛИ:</w:t>
      </w:r>
    </w:p>
    <w:p w14:paraId="729712ED" w14:textId="77777777" w:rsidR="00E2673B" w:rsidRDefault="00E2673B" w:rsidP="009D2F75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807084D" w14:textId="05D6FCC9" w:rsidR="00896C2E" w:rsidRPr="00896C2E" w:rsidRDefault="00E2673B" w:rsidP="009D2F75">
      <w:pPr>
        <w:pStyle w:val="a9"/>
        <w:tabs>
          <w:tab w:val="left" w:pos="709"/>
        </w:tabs>
        <w:spacing w:after="12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980E02">
        <w:rPr>
          <w:rFonts w:ascii="Times New Roman" w:hAnsi="Times New Roman"/>
          <w:sz w:val="28"/>
          <w:szCs w:val="28"/>
        </w:rPr>
        <w:t xml:space="preserve">Денисенко Д.К. – заместителя главы Администрации города Батайска по экономике Администрации города Батайска с информацией </w:t>
      </w:r>
      <w:r w:rsidR="001F4C96" w:rsidRPr="00980E02">
        <w:rPr>
          <w:rFonts w:ascii="Times New Roman" w:hAnsi="Times New Roman"/>
          <w:sz w:val="28"/>
          <w:szCs w:val="28"/>
        </w:rPr>
        <w:t>о</w:t>
      </w:r>
      <w:r w:rsidR="00896C2E" w:rsidRPr="00980E02">
        <w:rPr>
          <w:rFonts w:ascii="Times New Roman" w:hAnsi="Times New Roman"/>
          <w:sz w:val="28"/>
          <w:szCs w:val="28"/>
        </w:rPr>
        <w:t xml:space="preserve"> внесенных</w:t>
      </w:r>
      <w:r w:rsidR="00896C2E" w:rsidRPr="00896C2E">
        <w:rPr>
          <w:rFonts w:ascii="Times New Roman" w:hAnsi="Times New Roman"/>
          <w:sz w:val="28"/>
          <w:szCs w:val="28"/>
        </w:rPr>
        <w:t xml:space="preserve"> изменениях </w:t>
      </w:r>
      <w:r w:rsidR="00896C2E" w:rsidRPr="00896C2E">
        <w:rPr>
          <w:rFonts w:ascii="Times New Roman" w:hAnsi="Times New Roman"/>
          <w:bCs/>
          <w:sz w:val="28"/>
          <w:szCs w:val="28"/>
        </w:rPr>
        <w:t>в Правила благоустройства территории муниципального образования «Город Батайск», в соответствии с которыми закреплены новые требования к внешнему виду фасадов, конструкций и оформлению нестационарных торговых объектов.</w:t>
      </w:r>
    </w:p>
    <w:p w14:paraId="17B38748" w14:textId="77777777" w:rsidR="00E2673B" w:rsidRDefault="00E2673B" w:rsidP="009D2F75">
      <w:pPr>
        <w:spacing w:after="120" w:line="240" w:lineRule="auto"/>
        <w:ind w:firstLine="624"/>
        <w:jc w:val="both"/>
        <w:outlineLvl w:val="0"/>
      </w:pPr>
      <w:r>
        <w:rPr>
          <w:rFonts w:ascii="Times New Roman" w:hAnsi="Times New Roman"/>
          <w:sz w:val="28"/>
          <w:szCs w:val="28"/>
        </w:rPr>
        <w:t>РЕШИЛИ:</w:t>
      </w:r>
    </w:p>
    <w:p w14:paraId="531FCF61" w14:textId="2B3F1563" w:rsidR="00E2673B" w:rsidRDefault="00E2673B" w:rsidP="009D2F75">
      <w:pPr>
        <w:pStyle w:val="af1"/>
        <w:spacing w:after="120" w:line="240" w:lineRule="auto"/>
        <w:ind w:left="0" w:firstLine="567"/>
        <w:jc w:val="both"/>
        <w:rPr>
          <w:rFonts w:ascii="Times New Roman" w:eastAsia="Calibri" w:hAnsi="Times New Roman"/>
          <w:iCs/>
          <w:sz w:val="28"/>
          <w:szCs w:val="28"/>
        </w:rPr>
      </w:pPr>
      <w:r w:rsidRPr="001F4C96">
        <w:rPr>
          <w:rFonts w:ascii="Times New Roman" w:eastAsia="Calibri" w:hAnsi="Times New Roman"/>
          <w:iCs/>
          <w:sz w:val="28"/>
          <w:szCs w:val="28"/>
        </w:rPr>
        <w:t xml:space="preserve">Информацию </w:t>
      </w:r>
      <w:r w:rsidR="001F4C96" w:rsidRPr="001F4C96">
        <w:rPr>
          <w:rFonts w:ascii="Times New Roman" w:eastAsia="Calibri" w:hAnsi="Times New Roman"/>
          <w:iCs/>
          <w:sz w:val="28"/>
          <w:szCs w:val="28"/>
        </w:rPr>
        <w:t xml:space="preserve">Денисенко Д.К. </w:t>
      </w:r>
      <w:r w:rsidRPr="001F4C96">
        <w:rPr>
          <w:rFonts w:ascii="Times New Roman" w:eastAsia="Calibri" w:hAnsi="Times New Roman"/>
          <w:iCs/>
          <w:sz w:val="28"/>
          <w:szCs w:val="28"/>
        </w:rPr>
        <w:t>принять к сведению.</w:t>
      </w:r>
    </w:p>
    <w:p w14:paraId="57094C98" w14:textId="5E498922" w:rsidR="003A1076" w:rsidRDefault="00896C2E" w:rsidP="009D2F75">
      <w:pPr>
        <w:pStyle w:val="af1"/>
        <w:spacing w:after="120" w:line="240" w:lineRule="auto"/>
        <w:ind w:left="0" w:firstLine="567"/>
        <w:jc w:val="both"/>
        <w:rPr>
          <w:rFonts w:ascii="Times New Roman" w:eastAsia="Calibri" w:hAnsi="Times New Roman"/>
          <w:iCs/>
          <w:sz w:val="28"/>
          <w:szCs w:val="28"/>
        </w:rPr>
      </w:pPr>
      <w:r w:rsidRPr="001F4C96">
        <w:rPr>
          <w:rFonts w:ascii="Times New Roman" w:eastAsia="Calibri" w:hAnsi="Times New Roman"/>
          <w:iCs/>
          <w:sz w:val="28"/>
          <w:szCs w:val="28"/>
        </w:rPr>
        <w:t>Отделу малого и среднего предпринимательства, торговли Администрации города Батайска,</w:t>
      </w:r>
      <w:r>
        <w:rPr>
          <w:rFonts w:ascii="Times New Roman" w:eastAsia="Calibri" w:hAnsi="Times New Roman"/>
          <w:iCs/>
          <w:sz w:val="28"/>
          <w:szCs w:val="28"/>
        </w:rPr>
        <w:t xml:space="preserve"> </w:t>
      </w:r>
      <w:r w:rsidR="003A1076" w:rsidRPr="003A1076">
        <w:rPr>
          <w:rFonts w:ascii="Times New Roman" w:eastAsia="Calibri" w:hAnsi="Times New Roman"/>
          <w:iCs/>
          <w:sz w:val="28"/>
          <w:szCs w:val="28"/>
        </w:rPr>
        <w:t>проработать вопрос по расширению состава Совета по предпринимательству при Администрации города Батайска за счет включения представителей иных хозяйствующих субъектов</w:t>
      </w:r>
      <w:r w:rsidR="003A1076">
        <w:rPr>
          <w:rFonts w:ascii="Times New Roman" w:eastAsia="Calibri" w:hAnsi="Times New Roman"/>
          <w:iCs/>
          <w:sz w:val="28"/>
          <w:szCs w:val="28"/>
        </w:rPr>
        <w:t>.</w:t>
      </w:r>
    </w:p>
    <w:p w14:paraId="0E534741" w14:textId="77777777" w:rsidR="00896C2E" w:rsidRDefault="00896C2E" w:rsidP="009D2F75">
      <w:pPr>
        <w:pStyle w:val="af1"/>
        <w:spacing w:after="120" w:line="240" w:lineRule="auto"/>
        <w:ind w:left="0" w:firstLine="567"/>
        <w:jc w:val="both"/>
        <w:rPr>
          <w:rFonts w:ascii="Times New Roman" w:eastAsia="Calibri" w:hAnsi="Times New Roman"/>
          <w:iCs/>
          <w:sz w:val="28"/>
          <w:szCs w:val="28"/>
        </w:rPr>
      </w:pPr>
    </w:p>
    <w:p w14:paraId="060D0680" w14:textId="77777777" w:rsidR="00825B5C" w:rsidRDefault="00825B5C" w:rsidP="009D2F75">
      <w:pPr>
        <w:pStyle w:val="af1"/>
        <w:spacing w:after="120" w:line="240" w:lineRule="auto"/>
        <w:ind w:left="0" w:firstLine="567"/>
        <w:jc w:val="both"/>
        <w:rPr>
          <w:rFonts w:ascii="Times New Roman" w:eastAsia="Calibri" w:hAnsi="Times New Roman"/>
          <w:iCs/>
          <w:sz w:val="28"/>
          <w:szCs w:val="28"/>
        </w:rPr>
      </w:pPr>
    </w:p>
    <w:p w14:paraId="0972D462" w14:textId="77777777" w:rsidR="00825B5C" w:rsidRDefault="00825B5C" w:rsidP="009D2F75">
      <w:pPr>
        <w:pStyle w:val="af1"/>
        <w:spacing w:after="120" w:line="240" w:lineRule="auto"/>
        <w:ind w:left="0" w:firstLine="567"/>
        <w:jc w:val="both"/>
        <w:rPr>
          <w:rFonts w:ascii="Times New Roman" w:eastAsia="Calibri" w:hAnsi="Times New Roman"/>
          <w:iCs/>
          <w:sz w:val="28"/>
          <w:szCs w:val="28"/>
        </w:rPr>
      </w:pPr>
    </w:p>
    <w:p w14:paraId="764EB82D" w14:textId="3CBF1419" w:rsidR="001F4C96" w:rsidRDefault="001F4C96" w:rsidP="009D2F75">
      <w:pPr>
        <w:pStyle w:val="af1"/>
        <w:spacing w:after="120" w:line="240" w:lineRule="auto"/>
        <w:ind w:left="0" w:firstLine="567"/>
        <w:jc w:val="both"/>
        <w:rPr>
          <w:rFonts w:ascii="Times New Roman" w:eastAsia="Calibri" w:hAnsi="Times New Roman"/>
          <w:iCs/>
          <w:sz w:val="28"/>
          <w:szCs w:val="28"/>
        </w:rPr>
      </w:pPr>
      <w:r>
        <w:rPr>
          <w:rFonts w:ascii="Times New Roman" w:eastAsia="Calibri" w:hAnsi="Times New Roman"/>
          <w:iCs/>
          <w:sz w:val="28"/>
          <w:szCs w:val="28"/>
        </w:rPr>
        <w:t>2. СЛУШАЛИ:</w:t>
      </w:r>
    </w:p>
    <w:p w14:paraId="53F63703" w14:textId="77777777" w:rsidR="001F4C96" w:rsidRDefault="001F4C96" w:rsidP="009D2F75">
      <w:pPr>
        <w:pStyle w:val="af1"/>
        <w:spacing w:after="120" w:line="240" w:lineRule="auto"/>
        <w:ind w:left="0" w:firstLine="567"/>
        <w:jc w:val="both"/>
        <w:rPr>
          <w:rFonts w:ascii="Times New Roman" w:eastAsia="Calibri" w:hAnsi="Times New Roman"/>
          <w:iCs/>
          <w:sz w:val="28"/>
          <w:szCs w:val="28"/>
        </w:rPr>
      </w:pPr>
    </w:p>
    <w:p w14:paraId="233C5284" w14:textId="461EBADD" w:rsidR="001F4C96" w:rsidRDefault="001F4C96" w:rsidP="009D2F75">
      <w:pPr>
        <w:pStyle w:val="af1"/>
        <w:spacing w:after="12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eastAsia="Calibri" w:hAnsi="Times New Roman"/>
          <w:iCs/>
          <w:sz w:val="28"/>
          <w:szCs w:val="28"/>
        </w:rPr>
        <w:t xml:space="preserve">Соколова В.В. </w:t>
      </w:r>
      <w:r w:rsidRPr="001F4C96">
        <w:rPr>
          <w:rFonts w:ascii="Times New Roman" w:eastAsia="Calibri" w:hAnsi="Times New Roman"/>
          <w:iCs/>
          <w:sz w:val="28"/>
          <w:szCs w:val="28"/>
        </w:rPr>
        <w:t xml:space="preserve">- </w:t>
      </w:r>
      <w:r w:rsidRPr="001F4C96">
        <w:rPr>
          <w:rFonts w:ascii="Times New Roman" w:hAnsi="Times New Roman"/>
          <w:sz w:val="28"/>
          <w:szCs w:val="28"/>
        </w:rPr>
        <w:t>начальник</w:t>
      </w:r>
      <w:r w:rsidR="003A1076">
        <w:rPr>
          <w:rFonts w:ascii="Times New Roman" w:hAnsi="Times New Roman"/>
          <w:sz w:val="28"/>
          <w:szCs w:val="28"/>
        </w:rPr>
        <w:t>а</w:t>
      </w:r>
      <w:r w:rsidRPr="001F4C96">
        <w:rPr>
          <w:rFonts w:ascii="Times New Roman" w:hAnsi="Times New Roman"/>
          <w:sz w:val="28"/>
          <w:szCs w:val="28"/>
        </w:rPr>
        <w:t xml:space="preserve"> отдела малого и среднего предпринимательства, торговли Администрации города Батайска с информацией</w:t>
      </w:r>
      <w:r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</w:rPr>
        <w:t xml:space="preserve"> реализации Реформы НТО на территории города Батайска.</w:t>
      </w:r>
    </w:p>
    <w:p w14:paraId="2E583609" w14:textId="77777777" w:rsidR="001F4C96" w:rsidRDefault="001F4C96" w:rsidP="009D2F75">
      <w:pPr>
        <w:pStyle w:val="af1"/>
        <w:spacing w:after="120" w:line="240" w:lineRule="auto"/>
        <w:ind w:left="0" w:firstLine="567"/>
        <w:jc w:val="both"/>
        <w:rPr>
          <w:rFonts w:ascii="Times New Roman" w:hAnsi="Times New Roman"/>
          <w:sz w:val="28"/>
        </w:rPr>
      </w:pPr>
    </w:p>
    <w:p w14:paraId="4BAF0B4A" w14:textId="77777777" w:rsidR="001F4C96" w:rsidRPr="001F4C96" w:rsidRDefault="001F4C96" w:rsidP="009D2F75">
      <w:pPr>
        <w:spacing w:after="120" w:line="240" w:lineRule="auto"/>
        <w:ind w:firstLine="624"/>
        <w:jc w:val="both"/>
        <w:outlineLvl w:val="0"/>
        <w:rPr>
          <w:rFonts w:ascii="Times New Roman" w:hAnsi="Times New Roman"/>
        </w:rPr>
      </w:pPr>
      <w:r w:rsidRPr="001F4C96">
        <w:rPr>
          <w:rFonts w:ascii="Times New Roman" w:eastAsia="Andale Sans UI;Arial Unicode MS" w:hAnsi="Times New Roman"/>
          <w:sz w:val="28"/>
          <w:szCs w:val="28"/>
        </w:rPr>
        <w:t>РЕШИЛИ:</w:t>
      </w:r>
    </w:p>
    <w:p w14:paraId="33DD4BBB" w14:textId="77777777" w:rsidR="001F4C96" w:rsidRPr="001F4C96" w:rsidRDefault="001F4C96" w:rsidP="009D2F75">
      <w:pPr>
        <w:pStyle w:val="af1"/>
        <w:spacing w:after="120" w:line="240" w:lineRule="auto"/>
        <w:ind w:left="0" w:firstLine="567"/>
        <w:jc w:val="both"/>
        <w:rPr>
          <w:rFonts w:ascii="Times New Roman" w:hAnsi="Times New Roman"/>
          <w:sz w:val="28"/>
        </w:rPr>
      </w:pPr>
    </w:p>
    <w:p w14:paraId="0E39F0BF" w14:textId="727CE333" w:rsidR="001F4C96" w:rsidRPr="001F4C96" w:rsidRDefault="001F4C96" w:rsidP="009D2F75">
      <w:pPr>
        <w:pStyle w:val="af1"/>
        <w:spacing w:after="120" w:line="240" w:lineRule="auto"/>
        <w:ind w:left="0" w:firstLine="567"/>
        <w:jc w:val="both"/>
        <w:rPr>
          <w:rFonts w:ascii="Times New Roman" w:hAnsi="Times New Roman"/>
        </w:rPr>
      </w:pPr>
      <w:r w:rsidRPr="001F4C96">
        <w:rPr>
          <w:rFonts w:ascii="Times New Roman" w:eastAsia="Calibri" w:hAnsi="Times New Roman"/>
          <w:iCs/>
          <w:sz w:val="28"/>
          <w:szCs w:val="28"/>
        </w:rPr>
        <w:t xml:space="preserve">Информацию </w:t>
      </w:r>
      <w:r>
        <w:rPr>
          <w:rFonts w:ascii="Times New Roman" w:eastAsia="Calibri" w:hAnsi="Times New Roman"/>
          <w:iCs/>
          <w:sz w:val="28"/>
          <w:szCs w:val="28"/>
        </w:rPr>
        <w:t xml:space="preserve">Соколова В.В. </w:t>
      </w:r>
      <w:r w:rsidRPr="001F4C96">
        <w:rPr>
          <w:rFonts w:ascii="Times New Roman" w:eastAsia="Calibri" w:hAnsi="Times New Roman"/>
          <w:iCs/>
          <w:sz w:val="28"/>
          <w:szCs w:val="28"/>
        </w:rPr>
        <w:t>принять к сведению.</w:t>
      </w:r>
    </w:p>
    <w:p w14:paraId="5FD58B2E" w14:textId="741CC88F" w:rsidR="001F4C96" w:rsidRDefault="001F4C96" w:rsidP="009D2F75">
      <w:pPr>
        <w:pStyle w:val="af1"/>
        <w:spacing w:after="120" w:line="240" w:lineRule="auto"/>
        <w:ind w:left="0" w:firstLine="567"/>
        <w:jc w:val="both"/>
        <w:rPr>
          <w:rFonts w:ascii="Times New Roman" w:eastAsia="Calibri" w:hAnsi="Times New Roman"/>
          <w:iCs/>
          <w:sz w:val="28"/>
          <w:szCs w:val="28"/>
        </w:rPr>
      </w:pPr>
      <w:r w:rsidRPr="001F4C96">
        <w:rPr>
          <w:rFonts w:ascii="Times New Roman" w:eastAsia="Calibri" w:hAnsi="Times New Roman"/>
          <w:iCs/>
          <w:sz w:val="28"/>
          <w:szCs w:val="28"/>
        </w:rPr>
        <w:t>Отделу малого и среднего предпринимательства, торговли Администрации города Батайска, продолжить работу в данном направлени</w:t>
      </w:r>
      <w:r w:rsidR="003A1076">
        <w:rPr>
          <w:rFonts w:ascii="Times New Roman" w:eastAsia="Calibri" w:hAnsi="Times New Roman"/>
          <w:iCs/>
          <w:sz w:val="28"/>
          <w:szCs w:val="28"/>
        </w:rPr>
        <w:t>и</w:t>
      </w:r>
      <w:r w:rsidRPr="001F4C96">
        <w:rPr>
          <w:rFonts w:ascii="Times New Roman" w:eastAsia="Calibri" w:hAnsi="Times New Roman"/>
          <w:iCs/>
          <w:sz w:val="28"/>
          <w:szCs w:val="28"/>
        </w:rPr>
        <w:t>.</w:t>
      </w:r>
      <w:r w:rsidR="003A1076">
        <w:rPr>
          <w:rFonts w:ascii="Times New Roman" w:eastAsia="Calibri" w:hAnsi="Times New Roman"/>
          <w:iCs/>
          <w:sz w:val="28"/>
          <w:szCs w:val="28"/>
        </w:rPr>
        <w:t xml:space="preserve"> О</w:t>
      </w:r>
      <w:r w:rsidR="003A1076" w:rsidRPr="003A1076">
        <w:rPr>
          <w:rFonts w:ascii="Times New Roman" w:eastAsia="Calibri" w:hAnsi="Times New Roman"/>
          <w:iCs/>
          <w:sz w:val="28"/>
          <w:szCs w:val="28"/>
        </w:rPr>
        <w:t>беспечить широкое информирование хозяйствующих субъектов о реализации Реформы НТО на территории города Батайска</w:t>
      </w:r>
      <w:r w:rsidR="003A1076">
        <w:rPr>
          <w:rFonts w:ascii="Times New Roman" w:eastAsia="Calibri" w:hAnsi="Times New Roman"/>
          <w:iCs/>
          <w:sz w:val="28"/>
          <w:szCs w:val="28"/>
        </w:rPr>
        <w:t>.</w:t>
      </w:r>
    </w:p>
    <w:p w14:paraId="4AC19446" w14:textId="77777777" w:rsidR="001F4C96" w:rsidRDefault="001F4C96" w:rsidP="009D2F75">
      <w:pPr>
        <w:pStyle w:val="af1"/>
        <w:spacing w:after="120" w:line="240" w:lineRule="auto"/>
        <w:ind w:left="0" w:firstLine="567"/>
        <w:jc w:val="both"/>
        <w:rPr>
          <w:rFonts w:ascii="Times New Roman" w:eastAsia="Calibri" w:hAnsi="Times New Roman"/>
          <w:iCs/>
          <w:sz w:val="28"/>
          <w:szCs w:val="28"/>
        </w:rPr>
      </w:pPr>
    </w:p>
    <w:p w14:paraId="50161548" w14:textId="3C1EB181" w:rsidR="001F4C96" w:rsidRDefault="006F6B9E" w:rsidP="009D2F75">
      <w:pPr>
        <w:pStyle w:val="af1"/>
        <w:spacing w:after="120" w:line="240" w:lineRule="auto"/>
        <w:ind w:left="0" w:firstLine="567"/>
        <w:jc w:val="both"/>
        <w:rPr>
          <w:rFonts w:ascii="Times New Roman" w:eastAsia="Calibri" w:hAnsi="Times New Roman"/>
          <w:iCs/>
          <w:sz w:val="28"/>
          <w:szCs w:val="28"/>
        </w:rPr>
      </w:pPr>
      <w:r>
        <w:rPr>
          <w:rFonts w:ascii="Times New Roman" w:eastAsia="Calibri" w:hAnsi="Times New Roman"/>
          <w:iCs/>
          <w:sz w:val="28"/>
          <w:szCs w:val="28"/>
        </w:rPr>
        <w:t>3</w:t>
      </w:r>
      <w:r w:rsidR="001F4C96">
        <w:rPr>
          <w:rFonts w:ascii="Times New Roman" w:eastAsia="Calibri" w:hAnsi="Times New Roman"/>
          <w:iCs/>
          <w:sz w:val="28"/>
          <w:szCs w:val="28"/>
        </w:rPr>
        <w:t>. СЛУШАЛИ:</w:t>
      </w:r>
    </w:p>
    <w:p w14:paraId="7A3B467E" w14:textId="77777777" w:rsidR="001F4C96" w:rsidRDefault="001F4C96" w:rsidP="009D2F75">
      <w:pPr>
        <w:pStyle w:val="af1"/>
        <w:spacing w:after="120" w:line="240" w:lineRule="auto"/>
        <w:ind w:left="0" w:firstLine="567"/>
        <w:jc w:val="both"/>
        <w:rPr>
          <w:rFonts w:ascii="Times New Roman" w:eastAsia="Calibri" w:hAnsi="Times New Roman"/>
          <w:iCs/>
          <w:sz w:val="28"/>
          <w:szCs w:val="28"/>
        </w:rPr>
      </w:pPr>
    </w:p>
    <w:p w14:paraId="4F0C39B9" w14:textId="4AB9FA23" w:rsidR="001F4C96" w:rsidRDefault="001F4C96" w:rsidP="009D2F75">
      <w:pPr>
        <w:pStyle w:val="af1"/>
        <w:spacing w:after="12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eastAsia="Calibri" w:hAnsi="Times New Roman"/>
          <w:iCs/>
          <w:sz w:val="28"/>
          <w:szCs w:val="28"/>
        </w:rPr>
        <w:t>Кислицу А.А. –</w:t>
      </w:r>
      <w:r w:rsidRPr="001F4C96">
        <w:rPr>
          <w:rFonts w:ascii="Times New Roman" w:eastAsia="Calibri" w:hAnsi="Times New Roman"/>
          <w:iCs/>
          <w:sz w:val="28"/>
          <w:szCs w:val="28"/>
        </w:rPr>
        <w:t xml:space="preserve"> </w:t>
      </w:r>
      <w:r>
        <w:rPr>
          <w:rFonts w:ascii="Times New Roman" w:eastAsia="Calibri" w:hAnsi="Times New Roman"/>
          <w:iCs/>
          <w:sz w:val="28"/>
          <w:szCs w:val="28"/>
        </w:rPr>
        <w:t xml:space="preserve">Главный архитектор города Батайска – Начальник Управления архитектуры и градостроительства города Батайска </w:t>
      </w:r>
      <w:r w:rsidRPr="001F4C96">
        <w:rPr>
          <w:rFonts w:ascii="Times New Roman" w:hAnsi="Times New Roman"/>
          <w:sz w:val="28"/>
          <w:szCs w:val="28"/>
        </w:rPr>
        <w:t>с информацией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673B">
        <w:rPr>
          <w:rFonts w:ascii="Times New Roman" w:hAnsi="Times New Roman"/>
          <w:sz w:val="28"/>
        </w:rPr>
        <w:t>актуальны</w:t>
      </w:r>
      <w:r>
        <w:rPr>
          <w:rFonts w:ascii="Times New Roman" w:hAnsi="Times New Roman"/>
          <w:sz w:val="28"/>
        </w:rPr>
        <w:t>х</w:t>
      </w:r>
      <w:r w:rsidRPr="00E2673B">
        <w:rPr>
          <w:rFonts w:ascii="Times New Roman" w:hAnsi="Times New Roman"/>
          <w:sz w:val="28"/>
        </w:rPr>
        <w:t xml:space="preserve"> проблема</w:t>
      </w:r>
      <w:r>
        <w:rPr>
          <w:rFonts w:ascii="Times New Roman" w:hAnsi="Times New Roman"/>
          <w:sz w:val="28"/>
        </w:rPr>
        <w:t>х</w:t>
      </w:r>
      <w:r w:rsidRPr="00E2673B">
        <w:rPr>
          <w:rFonts w:ascii="Times New Roman" w:hAnsi="Times New Roman"/>
          <w:sz w:val="28"/>
        </w:rPr>
        <w:t xml:space="preserve"> размещения и интеграции реклам</w:t>
      </w:r>
      <w:r>
        <w:rPr>
          <w:rFonts w:ascii="Times New Roman" w:hAnsi="Times New Roman"/>
          <w:sz w:val="28"/>
        </w:rPr>
        <w:t>ы и рекламных конструкций.</w:t>
      </w:r>
    </w:p>
    <w:p w14:paraId="230F420E" w14:textId="77777777" w:rsidR="001F4C96" w:rsidRDefault="001F4C96" w:rsidP="009D2F75">
      <w:pPr>
        <w:pStyle w:val="af1"/>
        <w:spacing w:after="120" w:line="240" w:lineRule="auto"/>
        <w:ind w:left="0" w:firstLine="567"/>
        <w:jc w:val="both"/>
        <w:rPr>
          <w:rFonts w:ascii="Times New Roman" w:hAnsi="Times New Roman"/>
          <w:sz w:val="28"/>
        </w:rPr>
      </w:pPr>
    </w:p>
    <w:p w14:paraId="745109B0" w14:textId="77777777" w:rsidR="001F4C96" w:rsidRPr="001F4C96" w:rsidRDefault="001F4C96" w:rsidP="009D2F75">
      <w:pPr>
        <w:spacing w:after="120" w:line="240" w:lineRule="auto"/>
        <w:ind w:firstLine="624"/>
        <w:jc w:val="both"/>
        <w:outlineLvl w:val="0"/>
        <w:rPr>
          <w:rFonts w:ascii="Times New Roman" w:hAnsi="Times New Roman"/>
        </w:rPr>
      </w:pPr>
      <w:r w:rsidRPr="001F4C96">
        <w:rPr>
          <w:rFonts w:ascii="Times New Roman" w:eastAsia="Andale Sans UI;Arial Unicode MS" w:hAnsi="Times New Roman"/>
          <w:sz w:val="28"/>
          <w:szCs w:val="28"/>
        </w:rPr>
        <w:t>РЕШИЛИ:</w:t>
      </w:r>
    </w:p>
    <w:p w14:paraId="5134DEB8" w14:textId="77777777" w:rsidR="001F4C96" w:rsidRDefault="001F4C96" w:rsidP="009D2F75">
      <w:pPr>
        <w:pStyle w:val="af1"/>
        <w:spacing w:after="120" w:line="240" w:lineRule="auto"/>
        <w:ind w:left="0" w:firstLine="567"/>
        <w:jc w:val="both"/>
        <w:rPr>
          <w:rFonts w:ascii="Times New Roman" w:hAnsi="Times New Roman"/>
          <w:sz w:val="28"/>
        </w:rPr>
      </w:pPr>
    </w:p>
    <w:p w14:paraId="1B65D061" w14:textId="5ABE69C0" w:rsidR="001F4C96" w:rsidRPr="001F4C96" w:rsidRDefault="001F4C96" w:rsidP="009D2F75">
      <w:pPr>
        <w:pStyle w:val="af1"/>
        <w:spacing w:after="120" w:line="240" w:lineRule="auto"/>
        <w:ind w:left="0" w:firstLine="567"/>
        <w:jc w:val="both"/>
        <w:rPr>
          <w:rFonts w:ascii="Times New Roman" w:hAnsi="Times New Roman"/>
        </w:rPr>
      </w:pPr>
      <w:r w:rsidRPr="001F4C96">
        <w:rPr>
          <w:rFonts w:ascii="Times New Roman" w:eastAsia="Calibri" w:hAnsi="Times New Roman"/>
          <w:iCs/>
          <w:sz w:val="28"/>
          <w:szCs w:val="28"/>
        </w:rPr>
        <w:t xml:space="preserve">Информацию </w:t>
      </w:r>
      <w:r>
        <w:rPr>
          <w:rFonts w:ascii="Times New Roman" w:eastAsia="Calibri" w:hAnsi="Times New Roman"/>
          <w:iCs/>
          <w:sz w:val="28"/>
          <w:szCs w:val="28"/>
        </w:rPr>
        <w:t xml:space="preserve">Кислицы А.А. </w:t>
      </w:r>
      <w:r w:rsidRPr="001F4C96">
        <w:rPr>
          <w:rFonts w:ascii="Times New Roman" w:eastAsia="Calibri" w:hAnsi="Times New Roman"/>
          <w:iCs/>
          <w:sz w:val="28"/>
          <w:szCs w:val="28"/>
        </w:rPr>
        <w:t>принять к сведению.</w:t>
      </w:r>
    </w:p>
    <w:p w14:paraId="2A4616EE" w14:textId="05317CB4" w:rsidR="00825B5C" w:rsidRDefault="001F4C96" w:rsidP="00825B5C">
      <w:pPr>
        <w:spacing w:after="120" w:line="240" w:lineRule="auto"/>
        <w:ind w:firstLine="567"/>
        <w:jc w:val="both"/>
        <w:rPr>
          <w:rFonts w:ascii="Times New Roman" w:hAnsi="Times New Roman"/>
          <w:sz w:val="28"/>
          <w:highlight w:val="white"/>
        </w:rPr>
      </w:pPr>
      <w:r w:rsidRPr="001F4C96">
        <w:rPr>
          <w:rFonts w:ascii="Times New Roman" w:eastAsia="Calibri" w:hAnsi="Times New Roman"/>
          <w:iCs/>
          <w:sz w:val="28"/>
          <w:szCs w:val="28"/>
        </w:rPr>
        <w:t>Отделу малого и среднего предпринимательства, торговли Администрации города Батайска,</w:t>
      </w:r>
      <w:r>
        <w:rPr>
          <w:rFonts w:ascii="Times New Roman" w:eastAsia="Calibri" w:hAnsi="Times New Roman"/>
          <w:iCs/>
          <w:sz w:val="28"/>
          <w:szCs w:val="28"/>
        </w:rPr>
        <w:t xml:space="preserve"> </w:t>
      </w:r>
      <w:r w:rsidR="00825B5C" w:rsidRPr="00825B5C">
        <w:rPr>
          <w:rFonts w:ascii="Times New Roman" w:hAnsi="Times New Roman"/>
          <w:sz w:val="28"/>
          <w:highlight w:val="white"/>
        </w:rPr>
        <w:t>обеспечить размещение на официальном сайте Администрации города Батайска в разделе «Бизнес» актуальной информации о требованиях, предъявляемых к установке и эксплуатации рекламных конструкций на территории муниципального образования</w:t>
      </w:r>
      <w:r w:rsidR="00825B5C">
        <w:rPr>
          <w:rFonts w:ascii="Times New Roman" w:hAnsi="Times New Roman"/>
          <w:sz w:val="28"/>
          <w:highlight w:val="white"/>
        </w:rPr>
        <w:t>.</w:t>
      </w:r>
    </w:p>
    <w:p w14:paraId="51000000" w14:textId="77777777" w:rsidR="00FD779A" w:rsidRDefault="00FD779A" w:rsidP="009D2F75">
      <w:pPr>
        <w:spacing w:after="120" w:line="240" w:lineRule="auto"/>
        <w:jc w:val="both"/>
        <w:rPr>
          <w:rFonts w:ascii="Times New Roman" w:hAnsi="Times New Roman"/>
          <w:sz w:val="28"/>
          <w:u w:val="single"/>
        </w:rPr>
      </w:pPr>
    </w:p>
    <w:p w14:paraId="52000000" w14:textId="0224C6D2" w:rsidR="00FD779A" w:rsidRDefault="00000000" w:rsidP="009D2F75">
      <w:pPr>
        <w:spacing w:after="120" w:line="240" w:lineRule="auto"/>
        <w:jc w:val="both"/>
      </w:pPr>
      <w:r>
        <w:rPr>
          <w:rFonts w:ascii="Times New Roman" w:hAnsi="Times New Roman"/>
          <w:sz w:val="28"/>
        </w:rPr>
        <w:t>Председатель</w:t>
      </w:r>
      <w:r w:rsidR="006F6B9E">
        <w:rPr>
          <w:rFonts w:ascii="Times New Roman" w:hAnsi="Times New Roman"/>
          <w:sz w:val="28"/>
        </w:rPr>
        <w:tab/>
      </w:r>
      <w:r w:rsidR="006F6B9E">
        <w:rPr>
          <w:rFonts w:ascii="Times New Roman" w:hAnsi="Times New Roman"/>
          <w:sz w:val="28"/>
        </w:rPr>
        <w:tab/>
      </w:r>
      <w:r w:rsidR="006F6B9E">
        <w:rPr>
          <w:rFonts w:ascii="Times New Roman" w:hAnsi="Times New Roman"/>
          <w:sz w:val="28"/>
        </w:rPr>
        <w:tab/>
      </w:r>
      <w:r w:rsidR="006F6B9E">
        <w:rPr>
          <w:rFonts w:ascii="Times New Roman" w:hAnsi="Times New Roman"/>
          <w:sz w:val="28"/>
        </w:rPr>
        <w:tab/>
      </w:r>
      <w:r w:rsidR="006F6B9E">
        <w:rPr>
          <w:rFonts w:ascii="Times New Roman" w:hAnsi="Times New Roman"/>
          <w:sz w:val="28"/>
        </w:rPr>
        <w:tab/>
      </w:r>
      <w:r w:rsidR="006F6B9E">
        <w:rPr>
          <w:rFonts w:ascii="Times New Roman" w:hAnsi="Times New Roman"/>
          <w:sz w:val="28"/>
        </w:rPr>
        <w:tab/>
      </w:r>
      <w:r w:rsidR="006F6B9E">
        <w:rPr>
          <w:rFonts w:ascii="Times New Roman" w:hAnsi="Times New Roman"/>
          <w:sz w:val="28"/>
        </w:rPr>
        <w:tab/>
      </w:r>
      <w:r w:rsidR="00896C2E">
        <w:rPr>
          <w:rFonts w:ascii="Times New Roman" w:hAnsi="Times New Roman"/>
          <w:sz w:val="28"/>
        </w:rPr>
        <w:tab/>
      </w:r>
      <w:r w:rsidR="00896C2E">
        <w:rPr>
          <w:rFonts w:ascii="Times New Roman" w:hAnsi="Times New Roman"/>
          <w:sz w:val="28"/>
        </w:rPr>
        <w:tab/>
        <w:t xml:space="preserve">   </w:t>
      </w:r>
      <w:r w:rsidR="006F6B9E">
        <w:rPr>
          <w:rFonts w:ascii="Times New Roman" w:hAnsi="Times New Roman"/>
          <w:sz w:val="28"/>
        </w:rPr>
        <w:t>Д.К. Денисенко</w:t>
      </w:r>
    </w:p>
    <w:p w14:paraId="53000000" w14:textId="77777777" w:rsidR="00FD779A" w:rsidRDefault="00FD779A" w:rsidP="009D2F75">
      <w:pPr>
        <w:spacing w:after="120" w:line="240" w:lineRule="auto"/>
        <w:jc w:val="both"/>
        <w:rPr>
          <w:rFonts w:ascii="Times New Roman" w:hAnsi="Times New Roman"/>
          <w:sz w:val="28"/>
        </w:rPr>
      </w:pPr>
    </w:p>
    <w:p w14:paraId="4B82FB57" w14:textId="77777777" w:rsidR="009D2F75" w:rsidRDefault="009D2F75" w:rsidP="009D2F75">
      <w:pPr>
        <w:spacing w:after="120" w:line="240" w:lineRule="auto"/>
        <w:jc w:val="both"/>
        <w:rPr>
          <w:rFonts w:ascii="Times New Roman" w:hAnsi="Times New Roman"/>
          <w:sz w:val="28"/>
        </w:rPr>
      </w:pPr>
    </w:p>
    <w:p w14:paraId="55000000" w14:textId="78B8BDA2" w:rsidR="00FD779A" w:rsidRDefault="00000000" w:rsidP="009D2F75">
      <w:pPr>
        <w:spacing w:after="120" w:line="240" w:lineRule="auto"/>
        <w:jc w:val="both"/>
      </w:pPr>
      <w:r>
        <w:rPr>
          <w:rFonts w:ascii="Times New Roman" w:hAnsi="Times New Roman"/>
          <w:sz w:val="28"/>
        </w:rPr>
        <w:t xml:space="preserve">Секретарь </w:t>
      </w:r>
      <w:r w:rsidR="006F6B9E">
        <w:rPr>
          <w:rFonts w:ascii="Times New Roman" w:hAnsi="Times New Roman"/>
          <w:sz w:val="28"/>
        </w:rPr>
        <w:tab/>
      </w:r>
      <w:r w:rsidR="006F6B9E">
        <w:rPr>
          <w:rFonts w:ascii="Times New Roman" w:hAnsi="Times New Roman"/>
          <w:sz w:val="28"/>
        </w:rPr>
        <w:tab/>
      </w:r>
      <w:r w:rsidR="006F6B9E">
        <w:rPr>
          <w:rFonts w:ascii="Times New Roman" w:hAnsi="Times New Roman"/>
          <w:sz w:val="28"/>
        </w:rPr>
        <w:tab/>
      </w:r>
      <w:r w:rsidR="006F6B9E">
        <w:rPr>
          <w:rFonts w:ascii="Times New Roman" w:hAnsi="Times New Roman"/>
          <w:sz w:val="28"/>
        </w:rPr>
        <w:tab/>
      </w:r>
      <w:r w:rsidR="006F6B9E">
        <w:rPr>
          <w:rFonts w:ascii="Times New Roman" w:hAnsi="Times New Roman"/>
          <w:sz w:val="28"/>
        </w:rPr>
        <w:tab/>
      </w:r>
      <w:r w:rsidR="006F6B9E">
        <w:rPr>
          <w:rFonts w:ascii="Times New Roman" w:hAnsi="Times New Roman"/>
          <w:sz w:val="28"/>
        </w:rPr>
        <w:tab/>
      </w:r>
      <w:r w:rsidR="006F6B9E">
        <w:rPr>
          <w:rFonts w:ascii="Times New Roman" w:hAnsi="Times New Roman"/>
          <w:sz w:val="28"/>
        </w:rPr>
        <w:tab/>
      </w:r>
      <w:r w:rsidR="006F6B9E">
        <w:rPr>
          <w:rFonts w:ascii="Times New Roman" w:hAnsi="Times New Roman"/>
          <w:sz w:val="28"/>
        </w:rPr>
        <w:tab/>
      </w:r>
      <w:r w:rsidR="006F6B9E">
        <w:rPr>
          <w:rFonts w:ascii="Times New Roman" w:hAnsi="Times New Roman"/>
          <w:sz w:val="28"/>
        </w:rPr>
        <w:tab/>
      </w:r>
      <w:proofErr w:type="gramStart"/>
      <w:r w:rsidR="006F6B9E">
        <w:rPr>
          <w:rFonts w:ascii="Times New Roman" w:hAnsi="Times New Roman"/>
          <w:sz w:val="28"/>
        </w:rPr>
        <w:tab/>
        <w:t xml:space="preserve">  Г.А.</w:t>
      </w:r>
      <w:proofErr w:type="gramEnd"/>
      <w:r w:rsidR="006F6B9E">
        <w:rPr>
          <w:rFonts w:ascii="Times New Roman" w:hAnsi="Times New Roman"/>
          <w:sz w:val="28"/>
        </w:rPr>
        <w:t xml:space="preserve"> Алексеенко</w:t>
      </w:r>
    </w:p>
    <w:sectPr w:rsidR="00FD779A">
      <w:pgSz w:w="11906" w:h="16838"/>
      <w:pgMar w:top="567" w:right="851" w:bottom="567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Cambria"/>
    <w:charset w:val="CC"/>
    <w:family w:val="roman"/>
    <w:pitch w:val="variable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Cambria"/>
    <w:charset w:val="CC"/>
    <w:family w:val="swiss"/>
    <w:pitch w:val="variable"/>
    <w:sig w:usb0="E0000AFF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;Arial Unicode M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35038"/>
    <w:multiLevelType w:val="multilevel"/>
    <w:tmpl w:val="83C8FB3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CE03F45"/>
    <w:multiLevelType w:val="multilevel"/>
    <w:tmpl w:val="DBC83108"/>
    <w:lvl w:ilvl="0">
      <w:start w:val="1"/>
      <w:numFmt w:val="decimal"/>
      <w:lvlText w:val="%1."/>
      <w:lvlJc w:val="left"/>
      <w:pPr>
        <w:tabs>
          <w:tab w:val="left" w:pos="1080"/>
        </w:tabs>
        <w:ind w:left="1080" w:firstLine="0"/>
      </w:pPr>
      <w:rPr>
        <w:rFonts w:ascii="Times New Roman" w:hAnsi="Times New Roman"/>
        <w:b w:val="0"/>
        <w:strike w:val="0"/>
        <w:color w:val="000000"/>
        <w:sz w:val="28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800" w:firstLine="0"/>
      </w:pPr>
      <w:rPr>
        <w:strike w:val="0"/>
      </w:rPr>
    </w:lvl>
    <w:lvl w:ilvl="2">
      <w:start w:val="1"/>
      <w:numFmt w:val="lowerRoman"/>
      <w:lvlText w:val="%3."/>
      <w:lvlJc w:val="left"/>
      <w:pPr>
        <w:tabs>
          <w:tab w:val="left" w:pos="1080"/>
        </w:tabs>
        <w:ind w:left="2700" w:firstLine="0"/>
      </w:pPr>
      <w:rPr>
        <w:strike w:val="0"/>
      </w:rPr>
    </w:lvl>
    <w:lvl w:ilvl="3">
      <w:start w:val="1"/>
      <w:numFmt w:val="decimal"/>
      <w:lvlText w:val="%4."/>
      <w:lvlJc w:val="left"/>
      <w:pPr>
        <w:tabs>
          <w:tab w:val="left" w:pos="1080"/>
        </w:tabs>
        <w:ind w:left="3240" w:firstLine="0"/>
      </w:pPr>
      <w:rPr>
        <w:strike w:val="0"/>
      </w:rPr>
    </w:lvl>
    <w:lvl w:ilvl="4">
      <w:start w:val="1"/>
      <w:numFmt w:val="lowerLetter"/>
      <w:lvlText w:val="%5."/>
      <w:lvlJc w:val="left"/>
      <w:pPr>
        <w:tabs>
          <w:tab w:val="left" w:pos="1080"/>
        </w:tabs>
        <w:ind w:left="3960" w:firstLine="0"/>
      </w:pPr>
      <w:rPr>
        <w:strike w:val="0"/>
      </w:rPr>
    </w:lvl>
    <w:lvl w:ilvl="5">
      <w:start w:val="1"/>
      <w:numFmt w:val="lowerRoman"/>
      <w:lvlText w:val="%6."/>
      <w:lvlJc w:val="left"/>
      <w:pPr>
        <w:tabs>
          <w:tab w:val="left" w:pos="1080"/>
        </w:tabs>
        <w:ind w:left="4860" w:firstLine="0"/>
      </w:pPr>
      <w:rPr>
        <w:strike w:val="0"/>
      </w:rPr>
    </w:lvl>
    <w:lvl w:ilvl="6">
      <w:start w:val="1"/>
      <w:numFmt w:val="decimal"/>
      <w:lvlText w:val="%7."/>
      <w:lvlJc w:val="left"/>
      <w:pPr>
        <w:tabs>
          <w:tab w:val="left" w:pos="1080"/>
        </w:tabs>
        <w:ind w:left="5400" w:firstLine="0"/>
      </w:pPr>
      <w:rPr>
        <w:strike w:val="0"/>
      </w:rPr>
    </w:lvl>
    <w:lvl w:ilvl="7">
      <w:start w:val="1"/>
      <w:numFmt w:val="lowerLetter"/>
      <w:lvlText w:val="%8."/>
      <w:lvlJc w:val="left"/>
      <w:pPr>
        <w:tabs>
          <w:tab w:val="left" w:pos="1080"/>
        </w:tabs>
        <w:ind w:left="6120" w:firstLine="0"/>
      </w:pPr>
      <w:rPr>
        <w:strike w:val="0"/>
      </w:rPr>
    </w:lvl>
    <w:lvl w:ilvl="8">
      <w:start w:val="1"/>
      <w:numFmt w:val="lowerRoman"/>
      <w:lvlText w:val="%9."/>
      <w:lvlJc w:val="left"/>
      <w:pPr>
        <w:tabs>
          <w:tab w:val="left" w:pos="1080"/>
        </w:tabs>
        <w:ind w:left="7020" w:firstLine="0"/>
      </w:pPr>
      <w:rPr>
        <w:strike w:val="0"/>
      </w:rPr>
    </w:lvl>
  </w:abstractNum>
  <w:abstractNum w:abstractNumId="2" w15:restartNumberingAfterBreak="0">
    <w:nsid w:val="2D280717"/>
    <w:multiLevelType w:val="multilevel"/>
    <w:tmpl w:val="6F58044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3137602"/>
    <w:multiLevelType w:val="multilevel"/>
    <w:tmpl w:val="FB1AB87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FC03C72"/>
    <w:multiLevelType w:val="multilevel"/>
    <w:tmpl w:val="2DCA099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60AC63A8"/>
    <w:multiLevelType w:val="multilevel"/>
    <w:tmpl w:val="C68C81F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6E3A0265"/>
    <w:multiLevelType w:val="multilevel"/>
    <w:tmpl w:val="388CA14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7EE62407"/>
    <w:multiLevelType w:val="multilevel"/>
    <w:tmpl w:val="BBECE68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448309510">
    <w:abstractNumId w:val="1"/>
  </w:num>
  <w:num w:numId="2" w16cid:durableId="897132711">
    <w:abstractNumId w:val="5"/>
  </w:num>
  <w:num w:numId="3" w16cid:durableId="1484929199">
    <w:abstractNumId w:val="0"/>
  </w:num>
  <w:num w:numId="4" w16cid:durableId="1546063708">
    <w:abstractNumId w:val="4"/>
  </w:num>
  <w:num w:numId="5" w16cid:durableId="1877352349">
    <w:abstractNumId w:val="6"/>
  </w:num>
  <w:num w:numId="6" w16cid:durableId="1014385762">
    <w:abstractNumId w:val="3"/>
  </w:num>
  <w:num w:numId="7" w16cid:durableId="415826695">
    <w:abstractNumId w:val="7"/>
  </w:num>
  <w:num w:numId="8" w16cid:durableId="19251893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79A"/>
    <w:rsid w:val="001F4C96"/>
    <w:rsid w:val="002242F8"/>
    <w:rsid w:val="002A32A6"/>
    <w:rsid w:val="003A1076"/>
    <w:rsid w:val="00456145"/>
    <w:rsid w:val="006F6B9E"/>
    <w:rsid w:val="00825B5C"/>
    <w:rsid w:val="00894AB8"/>
    <w:rsid w:val="00896C2E"/>
    <w:rsid w:val="00980E02"/>
    <w:rsid w:val="009D2F75"/>
    <w:rsid w:val="00E2673B"/>
    <w:rsid w:val="00FD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75599"/>
  <w15:docId w15:val="{32DCBFC2-F571-40EF-827F-3438DCB27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Times New Roman" w:hAnsi="Liberation Serif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3">
    <w:name w:val="Заголовок таблицы"/>
    <w:basedOn w:val="a4"/>
    <w:link w:val="a5"/>
    <w:pPr>
      <w:jc w:val="center"/>
    </w:pPr>
    <w:rPr>
      <w:b/>
    </w:rPr>
  </w:style>
  <w:style w:type="character" w:customStyle="1" w:styleId="a5">
    <w:name w:val="Заголовок таблицы"/>
    <w:basedOn w:val="a6"/>
    <w:link w:val="a3"/>
    <w:rPr>
      <w:rFonts w:ascii="Calibri" w:hAnsi="Calibri"/>
      <w:b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WW8Num1z1">
    <w:name w:val="WW8Num1z1"/>
    <w:link w:val="WW8Num1z10"/>
    <w:rPr>
      <w:rFonts w:ascii="Courier New" w:hAnsi="Courier New"/>
    </w:rPr>
  </w:style>
  <w:style w:type="character" w:customStyle="1" w:styleId="WW8Num1z10">
    <w:name w:val="WW8Num1z1"/>
    <w:link w:val="WW8Num1z1"/>
    <w:rPr>
      <w:rFonts w:ascii="Courier New" w:hAnsi="Courier New"/>
    </w:rPr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paragraph" w:styleId="a7">
    <w:name w:val="index heading"/>
    <w:basedOn w:val="a"/>
    <w:link w:val="a8"/>
  </w:style>
  <w:style w:type="character" w:customStyle="1" w:styleId="a8">
    <w:name w:val="Указатель Знак"/>
    <w:basedOn w:val="1"/>
    <w:link w:val="a7"/>
    <w:rPr>
      <w:rFonts w:ascii="Calibri" w:hAnsi="Calibri"/>
      <w:sz w:val="22"/>
    </w:rPr>
  </w:style>
  <w:style w:type="paragraph" w:styleId="a9">
    <w:name w:val="Body Text"/>
    <w:basedOn w:val="a"/>
    <w:link w:val="aa"/>
    <w:pPr>
      <w:spacing w:after="140"/>
    </w:pPr>
  </w:style>
  <w:style w:type="character" w:customStyle="1" w:styleId="aa">
    <w:name w:val="Основной текст Знак"/>
    <w:basedOn w:val="1"/>
    <w:link w:val="a9"/>
    <w:rPr>
      <w:rFonts w:ascii="Calibri" w:hAnsi="Calibri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WW8Num2z0">
    <w:name w:val="WW8Num2z0"/>
    <w:link w:val="WW8Num2z00"/>
    <w:rPr>
      <w:rFonts w:ascii="Times New Roman" w:hAnsi="Times New Roman"/>
      <w:sz w:val="28"/>
    </w:rPr>
  </w:style>
  <w:style w:type="character" w:customStyle="1" w:styleId="WW8Num2z00">
    <w:name w:val="WW8Num2z0"/>
    <w:link w:val="WW8Num2z0"/>
    <w:rPr>
      <w:rFonts w:ascii="Times New Roman" w:hAnsi="Times New Roman"/>
      <w:sz w:val="28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115pt">
    <w:name w:val="Основной текст + 11;5 pt;Не полужирный"/>
    <w:basedOn w:val="14"/>
    <w:link w:val="115pt0"/>
    <w:rPr>
      <w:rFonts w:ascii="Times New Roman" w:hAnsi="Times New Roman"/>
      <w:sz w:val="23"/>
      <w:highlight w:val="white"/>
    </w:rPr>
  </w:style>
  <w:style w:type="character" w:customStyle="1" w:styleId="115pt0">
    <w:name w:val="Основной текст + 11;5 pt;Не полужирный"/>
    <w:basedOn w:val="15"/>
    <w:link w:val="115pt"/>
    <w:rPr>
      <w:rFonts w:ascii="Times New Roman" w:hAnsi="Times New Roman"/>
      <w:sz w:val="23"/>
      <w:highlight w:val="white"/>
    </w:rPr>
  </w:style>
  <w:style w:type="paragraph" w:customStyle="1" w:styleId="16">
    <w:name w:val="Обычный1"/>
    <w:link w:val="17"/>
    <w:rPr>
      <w:rFonts w:ascii="Calibri" w:hAnsi="Calibri"/>
      <w:sz w:val="22"/>
    </w:rPr>
  </w:style>
  <w:style w:type="character" w:customStyle="1" w:styleId="17">
    <w:name w:val="Обычный1"/>
    <w:link w:val="16"/>
    <w:rPr>
      <w:rFonts w:ascii="Calibri" w:hAnsi="Calibri"/>
      <w:color w:val="000000"/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8">
    <w:name w:val="Основной шрифт абзаца1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b">
    <w:name w:val="No Spacing"/>
    <w:link w:val="ac"/>
    <w:rPr>
      <w:rFonts w:ascii="Calibri" w:hAnsi="Calibri"/>
      <w:sz w:val="22"/>
    </w:rPr>
  </w:style>
  <w:style w:type="character" w:customStyle="1" w:styleId="ac">
    <w:name w:val="Без интервала Знак"/>
    <w:link w:val="ab"/>
    <w:rPr>
      <w:rFonts w:ascii="Calibri" w:hAnsi="Calibri"/>
      <w:sz w:val="22"/>
    </w:rPr>
  </w:style>
  <w:style w:type="paragraph" w:styleId="ad">
    <w:name w:val="caption"/>
    <w:basedOn w:val="a"/>
    <w:link w:val="ae"/>
    <w:pPr>
      <w:spacing w:before="120" w:after="120"/>
    </w:pPr>
    <w:rPr>
      <w:i/>
      <w:sz w:val="24"/>
    </w:rPr>
  </w:style>
  <w:style w:type="character" w:customStyle="1" w:styleId="ae">
    <w:name w:val="Название объекта Знак"/>
    <w:basedOn w:val="1"/>
    <w:link w:val="ad"/>
    <w:rPr>
      <w:rFonts w:ascii="Calibri" w:hAnsi="Calibri"/>
      <w:i/>
      <w:sz w:val="24"/>
    </w:rPr>
  </w:style>
  <w:style w:type="paragraph" w:customStyle="1" w:styleId="23">
    <w:name w:val="Гиперссылка2"/>
    <w:link w:val="af"/>
    <w:rPr>
      <w:color w:val="0000FF"/>
      <w:u w:val="single"/>
    </w:rPr>
  </w:style>
  <w:style w:type="character" w:styleId="af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a4">
    <w:name w:val="Содержимое таблицы"/>
    <w:basedOn w:val="a"/>
    <w:link w:val="a6"/>
    <w:pPr>
      <w:widowControl w:val="0"/>
    </w:pPr>
  </w:style>
  <w:style w:type="character" w:customStyle="1" w:styleId="a6">
    <w:name w:val="Содержимое таблицы"/>
    <w:basedOn w:val="1"/>
    <w:link w:val="a4"/>
    <w:rPr>
      <w:rFonts w:ascii="Calibri" w:hAnsi="Calibri"/>
      <w:sz w:val="22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0">
    <w:name w:val="Balloon Text"/>
    <w:basedOn w:val="a"/>
    <w:link w:val="1b"/>
    <w:pPr>
      <w:spacing w:after="0" w:line="240" w:lineRule="auto"/>
    </w:pPr>
    <w:rPr>
      <w:rFonts w:ascii="Tahoma" w:hAnsi="Tahoma"/>
      <w:sz w:val="16"/>
    </w:rPr>
  </w:style>
  <w:style w:type="character" w:customStyle="1" w:styleId="1b">
    <w:name w:val="Текст выноски Знак1"/>
    <w:basedOn w:val="1"/>
    <w:link w:val="af0"/>
    <w:rPr>
      <w:rFonts w:ascii="Tahoma" w:hAnsi="Tahoma"/>
      <w:sz w:val="16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1">
    <w:name w:val="List Paragraph"/>
    <w:basedOn w:val="a"/>
    <w:link w:val="af2"/>
    <w:uiPriority w:val="34"/>
    <w:qFormat/>
    <w:pPr>
      <w:ind w:left="720"/>
      <w:contextualSpacing/>
    </w:pPr>
  </w:style>
  <w:style w:type="character" w:customStyle="1" w:styleId="af2">
    <w:name w:val="Абзац списка Знак"/>
    <w:basedOn w:val="1"/>
    <w:link w:val="af1"/>
    <w:rPr>
      <w:rFonts w:ascii="Calibri" w:hAnsi="Calibri"/>
      <w:sz w:val="22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customStyle="1" w:styleId="af3">
    <w:name w:val="Текст выноски Знак"/>
    <w:basedOn w:val="14"/>
    <w:link w:val="af4"/>
    <w:rPr>
      <w:rFonts w:ascii="Tahoma" w:hAnsi="Tahoma"/>
      <w:sz w:val="16"/>
    </w:rPr>
  </w:style>
  <w:style w:type="character" w:customStyle="1" w:styleId="af4">
    <w:name w:val="Текст выноски Знак"/>
    <w:basedOn w:val="15"/>
    <w:link w:val="af3"/>
    <w:rPr>
      <w:rFonts w:ascii="Tahoma" w:hAnsi="Tahoma"/>
      <w:sz w:val="16"/>
    </w:rPr>
  </w:style>
  <w:style w:type="paragraph" w:customStyle="1" w:styleId="msonormalmailrucssattributepostfixmailrucssattributepostfix">
    <w:name w:val="msonormal_mailru_css_attribute_postfix_mailru_css_attribute_postfix"/>
    <w:basedOn w:val="a"/>
    <w:link w:val="msonormalmailrucssattributepostfixmailrucssattributepostfix0"/>
    <w:pPr>
      <w:spacing w:before="280" w:after="280" w:line="240" w:lineRule="auto"/>
    </w:pPr>
    <w:rPr>
      <w:rFonts w:ascii="Times New Roman" w:hAnsi="Times New Roman"/>
      <w:sz w:val="24"/>
    </w:rPr>
  </w:style>
  <w:style w:type="character" w:customStyle="1" w:styleId="msonormalmailrucssattributepostfixmailrucssattributepostfix0">
    <w:name w:val="msonormal_mailru_css_attribute_postfix_mailru_css_attribute_postfix"/>
    <w:basedOn w:val="1"/>
    <w:link w:val="msonormalmailrucssattributepostfixmailrucssattributepostfix"/>
    <w:rPr>
      <w:rFonts w:ascii="Times New Roman" w:hAnsi="Times New Roman"/>
      <w:sz w:val="24"/>
    </w:rPr>
  </w:style>
  <w:style w:type="paragraph" w:customStyle="1" w:styleId="1c">
    <w:name w:val="Заголовок1"/>
    <w:basedOn w:val="16"/>
    <w:link w:val="1d"/>
    <w:rPr>
      <w:rFonts w:ascii="Liberation Sans" w:hAnsi="Liberation Sans"/>
      <w:sz w:val="28"/>
    </w:rPr>
  </w:style>
  <w:style w:type="character" w:customStyle="1" w:styleId="1d">
    <w:name w:val="Заголовок1"/>
    <w:basedOn w:val="17"/>
    <w:link w:val="1c"/>
    <w:rPr>
      <w:rFonts w:ascii="Liberation Sans" w:hAnsi="Liberation Sans"/>
      <w:color w:val="000000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WW8Num1z2">
    <w:name w:val="WW8Num1z2"/>
    <w:link w:val="WW8Num1z20"/>
    <w:rPr>
      <w:rFonts w:ascii="Wingdings" w:hAnsi="Wingdings"/>
    </w:rPr>
  </w:style>
  <w:style w:type="character" w:customStyle="1" w:styleId="WW8Num1z20">
    <w:name w:val="WW8Num1z2"/>
    <w:link w:val="WW8Num1z2"/>
    <w:rPr>
      <w:rFonts w:ascii="Wingdings" w:hAnsi="Wingdings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5">
    <w:name w:val="Normal (Web)"/>
    <w:basedOn w:val="a"/>
    <w:link w:val="af6"/>
    <w:pPr>
      <w:spacing w:before="280" w:after="280" w:line="240" w:lineRule="auto"/>
    </w:pPr>
    <w:rPr>
      <w:rFonts w:ascii="Times New Roman" w:hAnsi="Times New Roman"/>
      <w:sz w:val="24"/>
    </w:rPr>
  </w:style>
  <w:style w:type="character" w:customStyle="1" w:styleId="af6">
    <w:name w:val="Обычный (Интернет) Знак"/>
    <w:basedOn w:val="1"/>
    <w:link w:val="af5"/>
    <w:rPr>
      <w:rFonts w:ascii="Times New Roman" w:hAnsi="Times New Roman"/>
      <w:sz w:val="24"/>
    </w:rPr>
  </w:style>
  <w:style w:type="paragraph" w:customStyle="1" w:styleId="af7">
    <w:name w:val="Выделение жирным"/>
    <w:basedOn w:val="14"/>
    <w:link w:val="af8"/>
    <w:rPr>
      <w:b/>
    </w:rPr>
  </w:style>
  <w:style w:type="character" w:customStyle="1" w:styleId="af8">
    <w:name w:val="Выделение жирным"/>
    <w:basedOn w:val="15"/>
    <w:link w:val="af7"/>
    <w:rPr>
      <w:b/>
    </w:rPr>
  </w:style>
  <w:style w:type="paragraph" w:styleId="af9">
    <w:name w:val="Subtitle"/>
    <w:next w:val="a"/>
    <w:link w:val="afa"/>
    <w:uiPriority w:val="11"/>
    <w:qFormat/>
    <w:pPr>
      <w:jc w:val="both"/>
    </w:pPr>
    <w:rPr>
      <w:rFonts w:ascii="XO Thames" w:hAnsi="XO Thames"/>
      <w:i/>
    </w:rPr>
  </w:style>
  <w:style w:type="character" w:customStyle="1" w:styleId="afa">
    <w:name w:val="Подзаголовок Знак"/>
    <w:link w:val="af9"/>
    <w:rPr>
      <w:rFonts w:ascii="XO Thames" w:hAnsi="XO Thames"/>
      <w:i/>
    </w:rPr>
  </w:style>
  <w:style w:type="paragraph" w:styleId="afb">
    <w:name w:val="List"/>
    <w:basedOn w:val="a9"/>
    <w:link w:val="afc"/>
  </w:style>
  <w:style w:type="character" w:customStyle="1" w:styleId="afc">
    <w:name w:val="Список Знак"/>
    <w:basedOn w:val="aa"/>
    <w:link w:val="afb"/>
    <w:rPr>
      <w:rFonts w:ascii="Calibri" w:hAnsi="Calibri"/>
      <w:sz w:val="22"/>
    </w:rPr>
  </w:style>
  <w:style w:type="paragraph" w:styleId="afd">
    <w:name w:val="Title"/>
    <w:next w:val="a"/>
    <w:link w:val="af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e">
    <w:name w:val="Заголовок Знак"/>
    <w:link w:val="af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</w:rPr>
  </w:style>
  <w:style w:type="paragraph" w:customStyle="1" w:styleId="WW8Num1z0">
    <w:name w:val="WW8Num1z0"/>
    <w:link w:val="WW8Num1z00"/>
    <w:rPr>
      <w:rFonts w:ascii="Symbol" w:hAnsi="Symbol"/>
    </w:rPr>
  </w:style>
  <w:style w:type="character" w:customStyle="1" w:styleId="WW8Num1z00">
    <w:name w:val="WW8Num1z0"/>
    <w:link w:val="WW8Num1z0"/>
    <w:rPr>
      <w:rFonts w:ascii="Symbol" w:hAnsi="Symbol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aff">
    <w:name w:val="Обычный (веб)"/>
    <w:basedOn w:val="a"/>
    <w:qFormat/>
    <w:rsid w:val="00E2673B"/>
    <w:pPr>
      <w:spacing w:before="280" w:after="280" w:line="240" w:lineRule="auto"/>
    </w:pPr>
    <w:rPr>
      <w:rFonts w:ascii="Times New Roman" w:hAnsi="Times New Roman"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E936D-A41B-457E-9BAC-39E77BB6E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ARM-201-2_</dc:creator>
  <cp:lastModifiedBy>ARM-201-2_</cp:lastModifiedBy>
  <cp:revision>6</cp:revision>
  <cp:lastPrinted>2026-08-17T07:51:00Z</cp:lastPrinted>
  <dcterms:created xsi:type="dcterms:W3CDTF">2026-08-14T11:15:00Z</dcterms:created>
  <dcterms:modified xsi:type="dcterms:W3CDTF">2026-08-17T07:51:00Z</dcterms:modified>
</cp:coreProperties>
</file>