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33" w:rsidRDefault="00720915">
      <w:pPr>
        <w:tabs>
          <w:tab w:val="left" w:pos="2835"/>
          <w:tab w:val="left" w:pos="5387"/>
          <w:tab w:val="left" w:pos="5670"/>
          <w:tab w:val="left" w:pos="6521"/>
        </w:tabs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33" w:rsidRDefault="00532733">
      <w:pPr>
        <w:jc w:val="center"/>
        <w:rPr>
          <w:spacing w:val="30"/>
          <w:sz w:val="26"/>
        </w:rPr>
      </w:pPr>
    </w:p>
    <w:p w:rsidR="00532733" w:rsidRDefault="0072091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532733" w:rsidRDefault="00532733">
      <w:pPr>
        <w:jc w:val="center"/>
        <w:rPr>
          <w:sz w:val="26"/>
        </w:rPr>
      </w:pPr>
    </w:p>
    <w:p w:rsidR="00532733" w:rsidRDefault="00720915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532733" w:rsidRDefault="00532733">
      <w:pPr>
        <w:jc w:val="center"/>
        <w:rPr>
          <w:b/>
          <w:spacing w:val="38"/>
          <w:sz w:val="26"/>
        </w:rPr>
      </w:pPr>
    </w:p>
    <w:p w:rsidR="00532733" w:rsidRDefault="00720915">
      <w:pPr>
        <w:jc w:val="center"/>
        <w:rPr>
          <w:sz w:val="28"/>
        </w:rPr>
      </w:pPr>
      <w:r>
        <w:rPr>
          <w:sz w:val="28"/>
        </w:rPr>
        <w:t>от ______________ № _____</w:t>
      </w:r>
    </w:p>
    <w:p w:rsidR="00532733" w:rsidRDefault="00532733">
      <w:pPr>
        <w:jc w:val="center"/>
        <w:rPr>
          <w:sz w:val="28"/>
        </w:rPr>
      </w:pPr>
    </w:p>
    <w:p w:rsidR="00532733" w:rsidRDefault="00720915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532733" w:rsidRDefault="00532733">
      <w:pPr>
        <w:jc w:val="center"/>
        <w:rPr>
          <w:sz w:val="28"/>
        </w:rPr>
      </w:pPr>
    </w:p>
    <w:p w:rsidR="00532733" w:rsidRDefault="00532733">
      <w:pPr>
        <w:jc w:val="center"/>
        <w:rPr>
          <w:sz w:val="28"/>
        </w:rPr>
      </w:pPr>
    </w:p>
    <w:p w:rsidR="00532733" w:rsidRDefault="00720915">
      <w:pPr>
        <w:jc w:val="center"/>
        <w:rPr>
          <w:b/>
          <w:sz w:val="28"/>
        </w:rPr>
      </w:pPr>
      <w:r>
        <w:rPr>
          <w:b/>
          <w:sz w:val="28"/>
        </w:rPr>
        <w:t>Об утверждении качественных характеристик и</w:t>
      </w:r>
    </w:p>
    <w:p w:rsidR="00532733" w:rsidRDefault="00720915">
      <w:pPr>
        <w:jc w:val="center"/>
        <w:rPr>
          <w:b/>
          <w:sz w:val="28"/>
        </w:rPr>
      </w:pPr>
      <w:r>
        <w:rPr>
          <w:b/>
          <w:sz w:val="28"/>
        </w:rPr>
        <w:t>стоимости гарантированного перечня услуг по</w:t>
      </w:r>
    </w:p>
    <w:p w:rsidR="00532733" w:rsidRDefault="00720915">
      <w:pPr>
        <w:jc w:val="center"/>
        <w:rPr>
          <w:b/>
          <w:sz w:val="28"/>
        </w:rPr>
      </w:pPr>
      <w:r>
        <w:rPr>
          <w:b/>
          <w:sz w:val="28"/>
        </w:rPr>
        <w:t>погребению умерших граждан</w:t>
      </w:r>
    </w:p>
    <w:p w:rsidR="00532733" w:rsidRDefault="00532733">
      <w:pPr>
        <w:ind w:firstLine="709"/>
        <w:jc w:val="both"/>
        <w:rPr>
          <w:sz w:val="28"/>
        </w:rPr>
      </w:pPr>
    </w:p>
    <w:p w:rsidR="00532733" w:rsidRDefault="00532733">
      <w:pPr>
        <w:ind w:firstLine="709"/>
        <w:jc w:val="both"/>
        <w:rPr>
          <w:sz w:val="28"/>
        </w:rPr>
      </w:pPr>
    </w:p>
    <w:p w:rsidR="00532733" w:rsidRDefault="00720915">
      <w:pPr>
        <w:pStyle w:val="10"/>
        <w:spacing w:before="0" w:line="24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</w:t>
      </w:r>
      <w:bookmarkStart w:id="0" w:name="_Hlk224225377"/>
      <w:r>
        <w:rPr>
          <w:sz w:val="28"/>
        </w:rPr>
        <w:t xml:space="preserve">от </w:t>
      </w:r>
      <w:r>
        <w:rPr>
          <w:sz w:val="28"/>
        </w:rPr>
        <w:t>12.01.1996 № 8-ФЗ</w:t>
      </w:r>
      <w:bookmarkEnd w:id="0"/>
      <w:r>
        <w:rPr>
          <w:sz w:val="28"/>
        </w:rPr>
        <w:t xml:space="preserve"> </w:t>
      </w:r>
      <w:r w:rsidR="00715450">
        <w:rPr>
          <w:sz w:val="28"/>
        </w:rPr>
        <w:t xml:space="preserve">                        </w:t>
      </w:r>
      <w:r>
        <w:rPr>
          <w:sz w:val="28"/>
        </w:rPr>
        <w:t>«О погребении и похоронном деле», постановлением Правительства Российской Федерации от 23.01.2026 № 30 «</w:t>
      </w:r>
      <w:bookmarkStart w:id="1" w:name="_Hlk224225297"/>
      <w:r>
        <w:rPr>
          <w:sz w:val="28"/>
        </w:rPr>
        <w:t>Об утверждении  коэффициента индексации выплат, пособий и компенсаций в 2026 году</w:t>
      </w:r>
      <w:bookmarkEnd w:id="1"/>
      <w:r>
        <w:rPr>
          <w:sz w:val="28"/>
        </w:rPr>
        <w:t>», областным законом Ростовской области от 03.05.2005</w:t>
      </w:r>
      <w:r>
        <w:rPr>
          <w:sz w:val="28"/>
        </w:rPr>
        <w:t xml:space="preserve"> № 303-ЗС «О предоставлении материальной и иной помощи для погребения умерших за счет средств областного бюджета», Решением Батайской Городской Думы от 06.12.2017 № 228 «Об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утверждении положения об оказании  ритуальных услуг и содержании и мест захоронения</w:t>
      </w:r>
      <w:r>
        <w:rPr>
          <w:sz w:val="28"/>
        </w:rPr>
        <w:t xml:space="preserve"> на территории муниципального образования «Город Батайск»,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городского округа «Гор</w:t>
      </w:r>
      <w:r>
        <w:rPr>
          <w:sz w:val="28"/>
        </w:rPr>
        <w:t>од Батайск» Ростовской области,</w:t>
      </w:r>
      <w:r w:rsidR="00715450">
        <w:rPr>
          <w:sz w:val="28"/>
        </w:rPr>
        <w:t xml:space="preserve">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  <w:proofErr w:type="gramEnd"/>
    </w:p>
    <w:p w:rsidR="00532733" w:rsidRDefault="00532733">
      <w:pPr>
        <w:jc w:val="center"/>
        <w:rPr>
          <w:sz w:val="28"/>
        </w:rPr>
      </w:pPr>
    </w:p>
    <w:p w:rsidR="00532733" w:rsidRDefault="00720915">
      <w:pPr>
        <w:ind w:firstLine="720"/>
        <w:jc w:val="both"/>
        <w:rPr>
          <w:sz w:val="28"/>
        </w:rPr>
      </w:pPr>
      <w:r>
        <w:rPr>
          <w:sz w:val="28"/>
        </w:rPr>
        <w:t>1.Утвердить качественные характеристики и стоимость гарантированного перечня услуг по погребению умерших граждан, согласно приложению к настоящему постановлению.</w:t>
      </w:r>
    </w:p>
    <w:p w:rsidR="00532733" w:rsidRDefault="00720915">
      <w:pPr>
        <w:ind w:firstLine="709"/>
        <w:jc w:val="both"/>
        <w:rPr>
          <w:sz w:val="28"/>
        </w:rPr>
      </w:pPr>
      <w:r>
        <w:rPr>
          <w:sz w:val="28"/>
        </w:rPr>
        <w:t>2. Признать утрати</w:t>
      </w:r>
      <w:r>
        <w:rPr>
          <w:sz w:val="28"/>
        </w:rPr>
        <w:t>вшим силу постановление Администрации города Батайска от 12.03.2025 № 322«Об утверждении качественных характеристик и стоимости гарантированного перечня услуг по погребению умерших граждан».</w:t>
      </w:r>
    </w:p>
    <w:p w:rsidR="00532733" w:rsidRDefault="00720915">
      <w:pPr>
        <w:ind w:firstLine="720"/>
        <w:jc w:val="both"/>
        <w:rPr>
          <w:color w:val="000000" w:themeColor="text1"/>
          <w:sz w:val="28"/>
        </w:rPr>
      </w:pPr>
      <w:r>
        <w:rPr>
          <w:sz w:val="28"/>
        </w:rPr>
        <w:t>3. Настоящее постановление вступает в силу со дня его официальног</w:t>
      </w:r>
      <w:r>
        <w:rPr>
          <w:sz w:val="28"/>
        </w:rPr>
        <w:t xml:space="preserve">о опубликования и распространяется на </w:t>
      </w:r>
      <w:r>
        <w:rPr>
          <w:color w:val="000000" w:themeColor="text1"/>
          <w:sz w:val="28"/>
        </w:rPr>
        <w:t>правоотношения, возникшие</w:t>
      </w:r>
      <w:r w:rsidR="00715450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 1 февраля 2026 года.</w:t>
      </w:r>
    </w:p>
    <w:p w:rsidR="00532733" w:rsidRDefault="00720915" w:rsidP="00720915">
      <w:pPr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подлежит включению в регистр муниципальных нормативных правовых актов Ростовской области.</w:t>
      </w:r>
    </w:p>
    <w:p w:rsidR="00532733" w:rsidRDefault="0072091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5. </w:t>
      </w:r>
      <w:proofErr w:type="gramStart"/>
      <w:r>
        <w:rPr>
          <w:sz w:val="28"/>
        </w:rPr>
        <w:t>Контроль за</w:t>
      </w:r>
      <w:proofErr w:type="gramEnd"/>
      <w:r w:rsidR="00715450">
        <w:rPr>
          <w:sz w:val="28"/>
        </w:rPr>
        <w:t xml:space="preserve"> </w:t>
      </w:r>
      <w:r>
        <w:rPr>
          <w:sz w:val="28"/>
        </w:rPr>
        <w:t xml:space="preserve">исполнением </w:t>
      </w:r>
      <w:r>
        <w:rPr>
          <w:sz w:val="28"/>
        </w:rPr>
        <w:t>настоящего постановления возложить на заместителя главы Администрации города Батайска</w:t>
      </w:r>
      <w:r w:rsidR="00715450">
        <w:rPr>
          <w:sz w:val="28"/>
        </w:rPr>
        <w:t xml:space="preserve"> </w:t>
      </w:r>
      <w:r>
        <w:rPr>
          <w:sz w:val="28"/>
        </w:rPr>
        <w:t>по</w:t>
      </w:r>
      <w:r w:rsidR="00715450">
        <w:rPr>
          <w:sz w:val="28"/>
        </w:rPr>
        <w:t xml:space="preserve"> </w:t>
      </w:r>
      <w:r>
        <w:rPr>
          <w:sz w:val="28"/>
        </w:rPr>
        <w:t>жилищно- коммунальному х</w:t>
      </w:r>
      <w:r>
        <w:rPr>
          <w:color w:val="000000" w:themeColor="text1"/>
          <w:sz w:val="28"/>
        </w:rPr>
        <w:t>озяйству Трушкова А.А.</w:t>
      </w:r>
    </w:p>
    <w:p w:rsidR="00532733" w:rsidRDefault="00532733">
      <w:pPr>
        <w:ind w:firstLine="720"/>
        <w:jc w:val="both"/>
        <w:rPr>
          <w:spacing w:val="-24"/>
          <w:sz w:val="28"/>
        </w:rPr>
      </w:pPr>
    </w:p>
    <w:p w:rsidR="00532733" w:rsidRDefault="00532733">
      <w:pPr>
        <w:ind w:firstLine="720"/>
        <w:jc w:val="both"/>
        <w:rPr>
          <w:spacing w:val="-24"/>
          <w:sz w:val="28"/>
        </w:rPr>
      </w:pPr>
    </w:p>
    <w:tbl>
      <w:tblPr>
        <w:tblW w:w="0" w:type="auto"/>
        <w:tblBorders>
          <w:insideH w:val="single" w:sz="4" w:space="0" w:color="000000"/>
        </w:tblBorders>
        <w:tblLayout w:type="fixed"/>
        <w:tblLook w:val="04A0"/>
      </w:tblPr>
      <w:tblGrid>
        <w:gridCol w:w="4785"/>
        <w:gridCol w:w="4962"/>
      </w:tblGrid>
      <w:tr w:rsidR="00532733">
        <w:tc>
          <w:tcPr>
            <w:tcW w:w="4785" w:type="dxa"/>
            <w:shd w:val="clear" w:color="auto" w:fill="auto"/>
          </w:tcPr>
          <w:p w:rsidR="00532733" w:rsidRDefault="00720915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Глава города Батайска</w:t>
            </w:r>
          </w:p>
        </w:tc>
        <w:tc>
          <w:tcPr>
            <w:tcW w:w="4962" w:type="dxa"/>
            <w:shd w:val="clear" w:color="auto" w:fill="auto"/>
          </w:tcPr>
          <w:p w:rsidR="00532733" w:rsidRDefault="00720915">
            <w:pPr>
              <w:tabs>
                <w:tab w:val="left" w:pos="4320"/>
                <w:tab w:val="center" w:pos="474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В.Е. Кукин</w:t>
            </w:r>
          </w:p>
        </w:tc>
      </w:tr>
    </w:tbl>
    <w:p w:rsidR="00532733" w:rsidRDefault="00532733">
      <w:pPr>
        <w:ind w:firstLine="720"/>
        <w:jc w:val="both"/>
        <w:rPr>
          <w:sz w:val="28"/>
        </w:rPr>
      </w:pPr>
    </w:p>
    <w:p w:rsidR="00532733" w:rsidRDefault="00532733">
      <w:pPr>
        <w:ind w:firstLine="720"/>
        <w:jc w:val="both"/>
        <w:rPr>
          <w:sz w:val="28"/>
        </w:rPr>
      </w:pPr>
    </w:p>
    <w:p w:rsidR="00532733" w:rsidRDefault="00720915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532733" w:rsidRDefault="00720915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:rsidR="00532733" w:rsidRDefault="00720915">
      <w:pPr>
        <w:jc w:val="both"/>
        <w:rPr>
          <w:sz w:val="28"/>
        </w:rPr>
      </w:pPr>
      <w:r>
        <w:rPr>
          <w:sz w:val="28"/>
        </w:rPr>
        <w:t>политики</w:t>
      </w:r>
      <w:r w:rsidR="00715450">
        <w:rPr>
          <w:sz w:val="28"/>
        </w:rPr>
        <w:t xml:space="preserve"> </w:t>
      </w:r>
      <w:r>
        <w:rPr>
          <w:sz w:val="28"/>
        </w:rPr>
        <w:t>и стратегического разви</w:t>
      </w:r>
      <w:r>
        <w:rPr>
          <w:sz w:val="28"/>
        </w:rPr>
        <w:t>тия</w:t>
      </w:r>
    </w:p>
    <w:p w:rsidR="00532733" w:rsidRDefault="00720915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720915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ab/>
      </w: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532733" w:rsidRDefault="00532733">
      <w:pPr>
        <w:ind w:left="6237"/>
        <w:jc w:val="center"/>
        <w:rPr>
          <w:sz w:val="28"/>
        </w:rPr>
      </w:pPr>
    </w:p>
    <w:p w:rsidR="00532733" w:rsidRDefault="00532733">
      <w:pPr>
        <w:ind w:left="6237"/>
        <w:jc w:val="center"/>
        <w:rPr>
          <w:sz w:val="28"/>
        </w:rPr>
      </w:pPr>
    </w:p>
    <w:p w:rsidR="00532733" w:rsidRDefault="00532733">
      <w:pPr>
        <w:ind w:left="6237"/>
        <w:jc w:val="center"/>
        <w:rPr>
          <w:sz w:val="28"/>
        </w:rPr>
      </w:pPr>
    </w:p>
    <w:p w:rsidR="00532733" w:rsidRDefault="00532733">
      <w:pPr>
        <w:ind w:left="6237"/>
        <w:jc w:val="center"/>
        <w:rPr>
          <w:sz w:val="28"/>
        </w:rPr>
      </w:pPr>
    </w:p>
    <w:p w:rsidR="00532733" w:rsidRDefault="00720915" w:rsidP="00715450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532733" w:rsidRDefault="00720915" w:rsidP="00715450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532733" w:rsidRDefault="00720915" w:rsidP="00715450">
      <w:pPr>
        <w:ind w:left="5386"/>
        <w:jc w:val="center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города Батайска</w:t>
      </w:r>
    </w:p>
    <w:p w:rsidR="00532733" w:rsidRDefault="00720915" w:rsidP="00715450">
      <w:pPr>
        <w:ind w:left="6237"/>
        <w:jc w:val="center"/>
        <w:rPr>
          <w:sz w:val="28"/>
        </w:rPr>
      </w:pPr>
      <w:r>
        <w:rPr>
          <w:sz w:val="28"/>
        </w:rPr>
        <w:t>от ________ № ____</w:t>
      </w:r>
    </w:p>
    <w:p w:rsidR="00532733" w:rsidRDefault="00720915">
      <w:pPr>
        <w:tabs>
          <w:tab w:val="left" w:pos="5895"/>
        </w:tabs>
        <w:jc w:val="both"/>
        <w:rPr>
          <w:sz w:val="28"/>
        </w:rPr>
      </w:pPr>
      <w:r>
        <w:rPr>
          <w:sz w:val="28"/>
        </w:rPr>
        <w:tab/>
      </w:r>
    </w:p>
    <w:p w:rsidR="00532733" w:rsidRDefault="00532733">
      <w:pPr>
        <w:tabs>
          <w:tab w:val="left" w:pos="5895"/>
        </w:tabs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  <w:bookmarkStart w:id="2" w:name="_Hlk224224643"/>
    </w:p>
    <w:p w:rsidR="00532733" w:rsidRDefault="00720915">
      <w:pPr>
        <w:jc w:val="center"/>
        <w:rPr>
          <w:sz w:val="28"/>
        </w:rPr>
      </w:pPr>
      <w:bookmarkStart w:id="3" w:name="_Hlk224224006"/>
      <w:r>
        <w:rPr>
          <w:sz w:val="28"/>
        </w:rPr>
        <w:t>Качественные характеристики и стоимость</w:t>
      </w:r>
    </w:p>
    <w:p w:rsidR="00532733" w:rsidRDefault="00720915">
      <w:pPr>
        <w:jc w:val="center"/>
        <w:rPr>
          <w:sz w:val="28"/>
        </w:rPr>
      </w:pPr>
      <w:r>
        <w:rPr>
          <w:sz w:val="28"/>
        </w:rPr>
        <w:t>г</w:t>
      </w:r>
      <w:r>
        <w:rPr>
          <w:sz w:val="28"/>
        </w:rPr>
        <w:t>арантированного</w:t>
      </w:r>
      <w:r w:rsidR="00BA7F88">
        <w:rPr>
          <w:sz w:val="28"/>
        </w:rPr>
        <w:t xml:space="preserve"> </w:t>
      </w:r>
      <w:r>
        <w:rPr>
          <w:sz w:val="28"/>
        </w:rPr>
        <w:t>перечня услуг по погребению</w:t>
      </w:r>
    </w:p>
    <w:p w:rsidR="00532733" w:rsidRDefault="00720915">
      <w:pPr>
        <w:jc w:val="center"/>
        <w:rPr>
          <w:sz w:val="28"/>
        </w:rPr>
      </w:pPr>
      <w:r>
        <w:rPr>
          <w:sz w:val="28"/>
        </w:rPr>
        <w:t>умерших граждан</w:t>
      </w:r>
    </w:p>
    <w:p w:rsidR="00532733" w:rsidRDefault="00532733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2409"/>
        <w:gridCol w:w="5528"/>
        <w:gridCol w:w="1275"/>
      </w:tblGrid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32733" w:rsidRDefault="00720915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Качественная характеристика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услуги (руб., коп.)</w:t>
            </w:r>
          </w:p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 НДС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2733">
        <w:trPr>
          <w:trHeight w:val="79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Раздел I</w:t>
            </w:r>
          </w:p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Стоимость гарантированного перечня услуг по погребению умерших граждан согласно статье 9 Федерального закона от 12.01.1996 № 8-ФЗ «О погребении и похоронном </w:t>
            </w:r>
            <w:r>
              <w:rPr>
                <w:sz w:val="24"/>
              </w:rPr>
              <w:t>деле»</w:t>
            </w:r>
          </w:p>
        </w:tc>
      </w:tr>
      <w:tr w:rsidR="00532733">
        <w:trPr>
          <w:trHeight w:val="2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и доставка гроба и других предметов, необходимых для погребения: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Предоставление и доставка гроба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Гроб стандартный, из пиломатериалов, обитый внутри и снаружи хлопчатобумажной тканью, с ручками, с ножками, с изголовьем из древесных опилок размером 1,95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0,65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0,44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4350,65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Предоставление таблички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Табличка с указанием фамилии, имени, отчества,</w:t>
            </w:r>
            <w:r>
              <w:rPr>
                <w:sz w:val="24"/>
              </w:rPr>
              <w:t xml:space="preserve"> даты рождения, смерти, регистрационного номера, размер 0,19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0,24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268,57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 xml:space="preserve">Перевозка гроба с телом (останками) в назначенное время похорон и перевозка тела (останков) умершего к месту погребения </w:t>
            </w:r>
            <w:proofErr w:type="spellStart"/>
            <w:r>
              <w:rPr>
                <w:sz w:val="24"/>
              </w:rPr>
              <w:t>автокатафалкой</w:t>
            </w:r>
            <w:proofErr w:type="spellEnd"/>
            <w:r>
              <w:rPr>
                <w:sz w:val="24"/>
              </w:rPr>
              <w:t xml:space="preserve"> или др. видом транспорта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Доставка гроба</w:t>
            </w:r>
            <w:r>
              <w:rPr>
                <w:sz w:val="24"/>
              </w:rPr>
              <w:t xml:space="preserve"> с телом (останками) из морга или от места прощания с соответствующими атрибутами (венки, крест и пр.) к месту погребения.</w:t>
            </w:r>
          </w:p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Услуга не предусматривает перенос гроба с телом (останками) умершего работниками предприятия.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1108,41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 xml:space="preserve">Погребение </w:t>
            </w:r>
            <w:proofErr w:type="gramStart"/>
            <w:r>
              <w:rPr>
                <w:sz w:val="24"/>
              </w:rPr>
              <w:t>умершего</w:t>
            </w:r>
            <w:proofErr w:type="gramEnd"/>
            <w:r>
              <w:rPr>
                <w:sz w:val="24"/>
              </w:rPr>
              <w:t>:</w:t>
            </w:r>
          </w:p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 xml:space="preserve">рытье </w:t>
            </w:r>
            <w:r>
              <w:rPr>
                <w:sz w:val="24"/>
              </w:rPr>
              <w:t>могилы и захоронение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Разметка места для рытья могилы. Рытье могилы размером 2,0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1,5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1,0 м. Забивка крышки гроба и опускание гроба в могилу, засыпка могилы и устройство надмогильного холма, установка регистрационной таблички.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3951,00</w:t>
            </w:r>
          </w:p>
        </w:tc>
      </w:tr>
      <w:tr w:rsidR="0053273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Итого: стоимость гарантированного перечня услуг по погребению умерших граждан согласно статье 9 Федерального закона от 12.01.1996 № 8-ФЗ «О погребении и похоронном деле» составляет 9678,63 рублей.</w:t>
            </w:r>
          </w:p>
        </w:tc>
      </w:tr>
      <w:tr w:rsidR="0053273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Раздел II</w:t>
            </w:r>
          </w:p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гарантированного перечня услуг по погр</w:t>
            </w:r>
            <w:r>
              <w:rPr>
                <w:sz w:val="24"/>
              </w:rPr>
              <w:t>ебению умерших граждан согласно статье 12 Федерального закона от 12.01.1996 № 8-ФЗ «О погребении и похоронном деле»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32733" w:rsidRDefault="00720915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Качественная характеристика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</w:t>
            </w:r>
            <w:r>
              <w:rPr>
                <w:sz w:val="24"/>
              </w:rPr>
              <w:lastRenderedPageBreak/>
              <w:t>услуги (руб., коп.)</w:t>
            </w:r>
          </w:p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 НДС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Облачение тела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облачения тела используется покрывало из хлопчатобумажной ткани размером 2,0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0,8м.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276,70</w:t>
            </w:r>
          </w:p>
        </w:tc>
      </w:tr>
      <w:tr w:rsidR="00532733">
        <w:trPr>
          <w:trHeight w:val="38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предметов, необходимых для погребения: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532733">
            <w:pPr>
              <w:jc w:val="both"/>
              <w:rPr>
                <w:sz w:val="24"/>
              </w:rPr>
            </w:pP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Предоставление гроба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Гроб стандартный, из пиломатериалов необитый с ножками, без ручек, размер</w:t>
            </w:r>
            <w:r>
              <w:rPr>
                <w:sz w:val="24"/>
              </w:rPr>
              <w:t xml:space="preserve"> 1,95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0,65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0,44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3188,52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Перевозка умершего на кладбище к месту погребения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Доставка гроба </w:t>
            </w:r>
            <w:proofErr w:type="spellStart"/>
            <w:r>
              <w:rPr>
                <w:sz w:val="24"/>
              </w:rPr>
              <w:t>автокатафалкой</w:t>
            </w:r>
            <w:proofErr w:type="spellEnd"/>
            <w:r>
              <w:rPr>
                <w:sz w:val="24"/>
              </w:rPr>
              <w:t xml:space="preserve"> в назначенное время похорон и перевозка тела умершего к месту погребения. Услуга предусматривает перенос гроба с телом (останками) умершего </w:t>
            </w:r>
            <w:bookmarkStart w:id="4" w:name="_GoBack"/>
            <w:bookmarkEnd w:id="4"/>
            <w:r>
              <w:rPr>
                <w:sz w:val="24"/>
              </w:rPr>
              <w:t>работниками предприятия.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2262,41</w:t>
            </w:r>
          </w:p>
        </w:tc>
      </w:tr>
      <w:tr w:rsidR="0053273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 xml:space="preserve">Погребение </w:t>
            </w:r>
            <w:proofErr w:type="gramStart"/>
            <w:r>
              <w:rPr>
                <w:sz w:val="24"/>
              </w:rPr>
              <w:t>умершего</w:t>
            </w:r>
            <w:proofErr w:type="gramEnd"/>
            <w:r>
              <w:rPr>
                <w:sz w:val="24"/>
              </w:rPr>
              <w:t>: рытье могилы и захоронение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Расчистка и разметка для рытья могилы.</w:t>
            </w:r>
          </w:p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Рытье стандартной могилы и захоронение. Размер 2,0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1,5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1,0 м.</w:t>
            </w:r>
          </w:p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Поднос гроба к могиле, забивка крышки гроба и опускание гроба в </w:t>
            </w:r>
            <w:r>
              <w:rPr>
                <w:sz w:val="24"/>
              </w:rPr>
              <w:t>могилу, засыпка могилы и устройство надмогильного холма, установка регистрационной таблички.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3951,00</w:t>
            </w:r>
          </w:p>
        </w:tc>
      </w:tr>
      <w:tr w:rsidR="0053273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Итого: стоимость гарантированного перечня услуг по погребению умерших граждан согласно статье 12 Федерального закона от 12.01.1996 № 8-ФЗ «О погребении и </w:t>
            </w:r>
            <w:r>
              <w:rPr>
                <w:sz w:val="24"/>
              </w:rPr>
              <w:t>похоронном деле» составляет 9678,63 рублей.</w:t>
            </w:r>
            <w:bookmarkEnd w:id="2"/>
            <w:bookmarkEnd w:id="3"/>
          </w:p>
        </w:tc>
      </w:tr>
    </w:tbl>
    <w:p w:rsidR="00532733" w:rsidRDefault="00532733">
      <w:pPr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p w:rsidR="00BA7F88" w:rsidRDefault="00BA7F88">
      <w:pPr>
        <w:jc w:val="both"/>
        <w:rPr>
          <w:sz w:val="28"/>
        </w:rPr>
      </w:pPr>
    </w:p>
    <w:p w:rsidR="00BA7F88" w:rsidRDefault="00BA7F88">
      <w:pPr>
        <w:jc w:val="both"/>
        <w:rPr>
          <w:sz w:val="28"/>
        </w:rPr>
      </w:pPr>
    </w:p>
    <w:p w:rsidR="00532733" w:rsidRDefault="00720915">
      <w:pPr>
        <w:tabs>
          <w:tab w:val="left" w:pos="709"/>
        </w:tabs>
        <w:ind w:left="-284"/>
        <w:jc w:val="both"/>
        <w:rPr>
          <w:sz w:val="28"/>
        </w:rPr>
      </w:pPr>
      <w:r>
        <w:rPr>
          <w:sz w:val="28"/>
        </w:rPr>
        <w:t>Начальник общего отдела</w:t>
      </w:r>
    </w:p>
    <w:p w:rsidR="00532733" w:rsidRDefault="00720915">
      <w:pPr>
        <w:ind w:left="-284"/>
        <w:jc w:val="both"/>
        <w:rPr>
          <w:sz w:val="28"/>
        </w:rPr>
      </w:pPr>
      <w:r>
        <w:rPr>
          <w:sz w:val="28"/>
        </w:rPr>
        <w:t>Администрации города Батайска</w:t>
      </w:r>
      <w:r w:rsidR="00BA7F88">
        <w:rPr>
          <w:sz w:val="28"/>
        </w:rPr>
        <w:t xml:space="preserve">                                              </w:t>
      </w:r>
      <w:r>
        <w:rPr>
          <w:sz w:val="28"/>
        </w:rPr>
        <w:t>В.С. Мирошникова</w:t>
      </w:r>
    </w:p>
    <w:p w:rsidR="00532733" w:rsidRDefault="00532733">
      <w:pPr>
        <w:tabs>
          <w:tab w:val="left" w:pos="709"/>
        </w:tabs>
        <w:jc w:val="both"/>
        <w:rPr>
          <w:sz w:val="28"/>
        </w:rPr>
      </w:pPr>
    </w:p>
    <w:p w:rsidR="00532733" w:rsidRDefault="00532733">
      <w:pPr>
        <w:jc w:val="both"/>
        <w:rPr>
          <w:sz w:val="28"/>
        </w:rPr>
      </w:pPr>
    </w:p>
    <w:sectPr w:rsidR="00532733" w:rsidSect="00532733">
      <w:headerReference w:type="default" r:id="rId7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33" w:rsidRDefault="00532733" w:rsidP="00532733">
      <w:r>
        <w:separator/>
      </w:r>
    </w:p>
  </w:endnote>
  <w:endnote w:type="continuationSeparator" w:id="1">
    <w:p w:rsidR="00532733" w:rsidRDefault="00532733" w:rsidP="00532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33" w:rsidRDefault="00532733" w:rsidP="00532733">
      <w:r>
        <w:separator/>
      </w:r>
    </w:p>
  </w:footnote>
  <w:footnote w:type="continuationSeparator" w:id="1">
    <w:p w:rsidR="00532733" w:rsidRDefault="00532733" w:rsidP="00532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33" w:rsidRDefault="00532733">
    <w:pPr>
      <w:pStyle w:val="a3"/>
      <w:jc w:val="center"/>
    </w:pPr>
    <w:r>
      <w:fldChar w:fldCharType="begin"/>
    </w:r>
    <w:r w:rsidR="00720915">
      <w:instrText xml:space="preserve">PAGE </w:instrText>
    </w:r>
    <w:r w:rsidR="00715450">
      <w:fldChar w:fldCharType="separate"/>
    </w:r>
    <w:r w:rsidR="00720915">
      <w:rPr>
        <w:noProof/>
      </w:rPr>
      <w:t>2</w:t>
    </w:r>
    <w:r>
      <w:fldChar w:fldCharType="end"/>
    </w:r>
  </w:p>
  <w:p w:rsidR="00532733" w:rsidRDefault="005327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733"/>
    <w:rsid w:val="00532733"/>
    <w:rsid w:val="00715450"/>
    <w:rsid w:val="00720915"/>
    <w:rsid w:val="00BA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2733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32733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53273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3273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3273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3273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2733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53273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3273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273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3273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3273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3273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273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32733"/>
    <w:rPr>
      <w:rFonts w:ascii="XO Thames" w:hAnsi="XO Thames"/>
      <w:sz w:val="28"/>
    </w:rPr>
  </w:style>
  <w:style w:type="paragraph" w:styleId="a3">
    <w:name w:val="header"/>
    <w:basedOn w:val="a"/>
    <w:link w:val="a4"/>
    <w:rsid w:val="00532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532733"/>
  </w:style>
  <w:style w:type="paragraph" w:customStyle="1" w:styleId="Endnote">
    <w:name w:val="Endnote"/>
    <w:link w:val="Endnote0"/>
    <w:rsid w:val="0053273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3273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3273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3273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32733"/>
    <w:rPr>
      <w:rFonts w:ascii="XO Thames" w:hAnsi="XO Thames"/>
      <w:sz w:val="28"/>
    </w:rPr>
  </w:style>
  <w:style w:type="paragraph" w:styleId="a5">
    <w:name w:val="Balloon Text"/>
    <w:basedOn w:val="a"/>
    <w:link w:val="a6"/>
    <w:rsid w:val="00532733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532733"/>
    <w:rPr>
      <w:rFonts w:ascii="Tahoma" w:hAnsi="Tahoma"/>
      <w:sz w:val="16"/>
    </w:rPr>
  </w:style>
  <w:style w:type="paragraph" w:styleId="a7">
    <w:name w:val="footer"/>
    <w:basedOn w:val="a"/>
    <w:link w:val="a8"/>
    <w:rsid w:val="00532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32733"/>
  </w:style>
  <w:style w:type="character" w:customStyle="1" w:styleId="50">
    <w:name w:val="Заголовок 5 Знак"/>
    <w:link w:val="5"/>
    <w:rsid w:val="0053273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32733"/>
    <w:rPr>
      <w:sz w:val="24"/>
    </w:rPr>
  </w:style>
  <w:style w:type="paragraph" w:customStyle="1" w:styleId="12">
    <w:name w:val="Гиперссылка1"/>
    <w:link w:val="a9"/>
    <w:rsid w:val="00532733"/>
    <w:rPr>
      <w:color w:val="0000FF"/>
      <w:u w:val="single"/>
    </w:rPr>
  </w:style>
  <w:style w:type="character" w:styleId="a9">
    <w:name w:val="Hyperlink"/>
    <w:link w:val="12"/>
    <w:rsid w:val="00532733"/>
    <w:rPr>
      <w:color w:val="0000FF"/>
      <w:u w:val="single"/>
    </w:rPr>
  </w:style>
  <w:style w:type="paragraph" w:customStyle="1" w:styleId="Footnote">
    <w:name w:val="Footnote"/>
    <w:link w:val="Footnote0"/>
    <w:rsid w:val="0053273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3273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3273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3273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273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3273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3273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3273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3273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32733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532733"/>
  </w:style>
  <w:style w:type="paragraph" w:styleId="51">
    <w:name w:val="toc 5"/>
    <w:next w:val="a"/>
    <w:link w:val="52"/>
    <w:uiPriority w:val="39"/>
    <w:rsid w:val="0053273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3273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53273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532733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5327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53273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3273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32733"/>
    <w:rPr>
      <w:rFonts w:ascii="XO Thames" w:hAnsi="XO Thames"/>
      <w:b/>
      <w:sz w:val="28"/>
    </w:rPr>
  </w:style>
  <w:style w:type="table" w:styleId="ae">
    <w:name w:val="Table Grid"/>
    <w:basedOn w:val="a1"/>
    <w:rsid w:val="005327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2026-03-23T09:19:00Z</dcterms:created>
  <dcterms:modified xsi:type="dcterms:W3CDTF">2026-03-23T09:28:00Z</dcterms:modified>
</cp:coreProperties>
</file>