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156CF9" w:rsidRPr="00156CF9" w:rsidRDefault="00156CF9" w:rsidP="00156CF9">
      <w:pPr>
        <w:jc w:val="center"/>
        <w:rPr>
          <w:color w:val="00000A"/>
        </w:rPr>
      </w:pPr>
      <w:r>
        <w:rPr>
          <w:color w:val="00000A"/>
          <w:sz w:val="28"/>
        </w:rPr>
        <w:t>от 23.04.2025 № 595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Pr="00F81D1C" w:rsidRDefault="00AA297D" w:rsidP="00D47710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87047A" w:rsidRPr="0087047A" w:rsidRDefault="00AA297D" w:rsidP="0087047A">
      <w:pPr>
        <w:jc w:val="center"/>
        <w:rPr>
          <w:b/>
          <w:color w:val="000000"/>
          <w:sz w:val="28"/>
          <w:szCs w:val="28"/>
        </w:rPr>
      </w:pPr>
      <w:r w:rsidRPr="00F81D1C">
        <w:rPr>
          <w:b/>
          <w:sz w:val="28"/>
          <w:szCs w:val="28"/>
        </w:rPr>
        <w:t xml:space="preserve"> </w:t>
      </w:r>
      <w:r w:rsidR="0087047A" w:rsidRPr="0087047A">
        <w:rPr>
          <w:b/>
          <w:color w:val="000000"/>
          <w:sz w:val="28"/>
          <w:szCs w:val="28"/>
        </w:rPr>
        <w:t>Об утверждении отчета о реализации</w:t>
      </w:r>
    </w:p>
    <w:p w:rsidR="0087047A" w:rsidRPr="0087047A" w:rsidRDefault="0087047A" w:rsidP="0087047A">
      <w:pPr>
        <w:jc w:val="center"/>
        <w:rPr>
          <w:b/>
          <w:color w:val="000000"/>
          <w:sz w:val="28"/>
          <w:szCs w:val="28"/>
        </w:rPr>
      </w:pPr>
      <w:r w:rsidRPr="0087047A">
        <w:rPr>
          <w:b/>
          <w:color w:val="000000"/>
          <w:sz w:val="28"/>
          <w:szCs w:val="28"/>
        </w:rPr>
        <w:t xml:space="preserve"> и оценке бюджетной эффективности</w:t>
      </w:r>
    </w:p>
    <w:p w:rsidR="0087047A" w:rsidRPr="0087047A" w:rsidRDefault="0087047A" w:rsidP="0087047A">
      <w:pPr>
        <w:jc w:val="center"/>
        <w:rPr>
          <w:b/>
          <w:color w:val="000000"/>
          <w:sz w:val="28"/>
          <w:szCs w:val="28"/>
        </w:rPr>
      </w:pPr>
      <w:r w:rsidRPr="0087047A">
        <w:rPr>
          <w:b/>
          <w:color w:val="000000"/>
          <w:sz w:val="28"/>
          <w:szCs w:val="28"/>
        </w:rPr>
        <w:t xml:space="preserve"> муниципальной программы города Батайска </w:t>
      </w:r>
    </w:p>
    <w:p w:rsidR="0087047A" w:rsidRPr="0087047A" w:rsidRDefault="0087047A" w:rsidP="0087047A">
      <w:pPr>
        <w:jc w:val="center"/>
        <w:rPr>
          <w:b/>
          <w:color w:val="000000"/>
          <w:sz w:val="28"/>
          <w:szCs w:val="28"/>
        </w:rPr>
      </w:pPr>
      <w:r w:rsidRPr="0087047A">
        <w:rPr>
          <w:b/>
          <w:color w:val="000000"/>
          <w:sz w:val="28"/>
          <w:szCs w:val="28"/>
        </w:rPr>
        <w:t>«Развитие физической культуры и спорта»</w:t>
      </w:r>
    </w:p>
    <w:p w:rsidR="0087047A" w:rsidRPr="0087047A" w:rsidRDefault="0087047A" w:rsidP="0087047A">
      <w:pPr>
        <w:jc w:val="center"/>
        <w:rPr>
          <w:b/>
          <w:color w:val="000000"/>
          <w:sz w:val="28"/>
          <w:szCs w:val="28"/>
        </w:rPr>
      </w:pPr>
      <w:r w:rsidRPr="0087047A">
        <w:rPr>
          <w:b/>
          <w:color w:val="000000"/>
          <w:sz w:val="28"/>
          <w:szCs w:val="28"/>
        </w:rPr>
        <w:t xml:space="preserve"> за 2024 год</w:t>
      </w:r>
    </w:p>
    <w:p w:rsidR="00D47710" w:rsidRDefault="00D47710" w:rsidP="00D47710">
      <w:pPr>
        <w:jc w:val="center"/>
        <w:rPr>
          <w:sz w:val="28"/>
          <w:szCs w:val="28"/>
        </w:rPr>
      </w:pPr>
    </w:p>
    <w:p w:rsidR="00770CD8" w:rsidRPr="00B01342" w:rsidRDefault="00770CD8" w:rsidP="00D47710">
      <w:pPr>
        <w:jc w:val="center"/>
        <w:rPr>
          <w:sz w:val="28"/>
          <w:szCs w:val="28"/>
        </w:rPr>
      </w:pPr>
    </w:p>
    <w:p w:rsidR="00D47710" w:rsidRPr="0038737E" w:rsidRDefault="0087047A" w:rsidP="0038737E">
      <w:pPr>
        <w:pStyle w:val="11"/>
        <w:spacing w:before="0" w:line="240" w:lineRule="auto"/>
        <w:ind w:firstLine="709"/>
        <w:jc w:val="both"/>
        <w:rPr>
          <w:b/>
          <w:sz w:val="28"/>
        </w:rPr>
      </w:pPr>
      <w:r w:rsidRPr="0087047A">
        <w:rPr>
          <w:color w:val="000000"/>
          <w:sz w:val="28"/>
          <w:szCs w:val="28"/>
        </w:rPr>
        <w:t xml:space="preserve">Руководствуясь постановлением Администрации города Батайска </w:t>
      </w:r>
      <w:r w:rsidR="00F70B18">
        <w:rPr>
          <w:color w:val="000000"/>
          <w:sz w:val="28"/>
          <w:szCs w:val="28"/>
        </w:rPr>
        <w:br/>
      </w:r>
      <w:r w:rsidRPr="0087047A">
        <w:rPr>
          <w:color w:val="000000"/>
          <w:sz w:val="28"/>
          <w:szCs w:val="28"/>
        </w:rPr>
        <w:t xml:space="preserve">от 30.102018 №170 «Об утверждении Положения о порядке разработки, реализации и оценки эффективности муниципальных программ города Батайска»,  постановлением Администрации города Батайска от 21.11.2018 </w:t>
      </w:r>
      <w:r w:rsidRPr="0087047A">
        <w:rPr>
          <w:color w:val="000000"/>
          <w:sz w:val="28"/>
          <w:szCs w:val="28"/>
        </w:rPr>
        <w:br/>
        <w:t xml:space="preserve">№ 295 «Об утверждении Методических рекомендаций по разработке и реализации муниципальных программ города Батайска», </w:t>
      </w:r>
      <w:r w:rsidRPr="0087047A">
        <w:rPr>
          <w:color w:val="000000"/>
          <w:sz w:val="28"/>
        </w:rPr>
        <w:t xml:space="preserve">решением Батайской городской Думы </w:t>
      </w:r>
      <w:r w:rsidRPr="0087047A">
        <w:rPr>
          <w:color w:val="000000"/>
          <w:sz w:val="28"/>
          <w:highlight w:val="white"/>
        </w:rPr>
        <w:t>от 21.12.2024 № 296 «О бюджете города Батайска на 2024 год и на плановый период 2025 и 2026 годов»</w:t>
      </w:r>
      <w:r w:rsidRPr="0087047A">
        <w:rPr>
          <w:color w:val="000000"/>
          <w:sz w:val="28"/>
        </w:rPr>
        <w:t xml:space="preserve">, </w:t>
      </w:r>
      <w:r w:rsidRPr="0087047A">
        <w:rPr>
          <w:color w:val="000000"/>
          <w:sz w:val="28"/>
          <w:szCs w:val="28"/>
        </w:rPr>
        <w:t xml:space="preserve">решением Коллегии Администрации города Батайска от 06.03.2025 № 11 «Об утверждении отчета о реализации и оценке бюджетной эффективности муниципальной программы города Батайска «Развитие физической культуры и спорта» за 2024 год», Администрация города Батайска </w:t>
      </w:r>
      <w:r w:rsidRPr="0087047A">
        <w:rPr>
          <w:b/>
          <w:color w:val="000000"/>
          <w:sz w:val="28"/>
          <w:szCs w:val="28"/>
        </w:rPr>
        <w:t>постановляет:</w:t>
      </w:r>
    </w:p>
    <w:p w:rsidR="00D47710" w:rsidRPr="00F81D1C" w:rsidRDefault="00D47710" w:rsidP="00B31270">
      <w:pPr>
        <w:jc w:val="center"/>
        <w:rPr>
          <w:sz w:val="28"/>
          <w:szCs w:val="28"/>
        </w:rPr>
      </w:pPr>
    </w:p>
    <w:p w:rsidR="0087047A" w:rsidRPr="0087047A" w:rsidRDefault="0087047A" w:rsidP="0087047A">
      <w:pPr>
        <w:ind w:firstLine="709"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>1. Утвердить отчет о реализации и оценке бюджетной эффективности муниципальной программы города Батайска «Развитие физической культуры и спорта» за 2024 год согласно приложению к настоящему постановлению.</w:t>
      </w:r>
    </w:p>
    <w:p w:rsidR="0087047A" w:rsidRPr="0087047A" w:rsidRDefault="0087047A" w:rsidP="0087047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>2. Начальнику отдела по физической культуре и спорту Администрации города Батайска Соколову В.В. продолжить работу по реализации муниципальной программы города Батайска «Развитие физической культуры и спорта».</w:t>
      </w:r>
    </w:p>
    <w:p w:rsidR="0087047A" w:rsidRPr="0087047A" w:rsidRDefault="0087047A" w:rsidP="0087047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>3. Настоящее постановление подлежит размещению на официальном сайте Администрации города Батайска.</w:t>
      </w:r>
    </w:p>
    <w:p w:rsidR="0087047A" w:rsidRPr="0087047A" w:rsidRDefault="0087047A" w:rsidP="0087047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 xml:space="preserve">4. Настоящее постановление подлежит включению в регистр муниципальных нормативных правовых актов Ростовской области. </w:t>
      </w:r>
    </w:p>
    <w:p w:rsidR="0087047A" w:rsidRPr="0087047A" w:rsidRDefault="0087047A" w:rsidP="0087047A">
      <w:pPr>
        <w:tabs>
          <w:tab w:val="left" w:pos="0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lastRenderedPageBreak/>
        <w:tab/>
      </w:r>
    </w:p>
    <w:p w:rsidR="0087047A" w:rsidRPr="0087047A" w:rsidRDefault="0087047A" w:rsidP="0087047A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>5. Контроль за исполнением настоящего постановления возложить на                и.о. заместителя главы Администрации города Батайска по социальным вопросам Деркач К.А.</w:t>
      </w:r>
    </w:p>
    <w:p w:rsidR="00E2499F" w:rsidRDefault="00E2499F" w:rsidP="00D47710">
      <w:pPr>
        <w:jc w:val="both"/>
        <w:rPr>
          <w:sz w:val="28"/>
          <w:szCs w:val="28"/>
        </w:rPr>
      </w:pPr>
    </w:p>
    <w:p w:rsidR="0087047A" w:rsidRPr="00B01342" w:rsidRDefault="0087047A" w:rsidP="00D47710">
      <w:pPr>
        <w:jc w:val="both"/>
        <w:rPr>
          <w:sz w:val="28"/>
          <w:szCs w:val="28"/>
        </w:rPr>
      </w:pPr>
    </w:p>
    <w:p w:rsidR="00D47710" w:rsidRPr="00F81D1C" w:rsidRDefault="001D69DF" w:rsidP="000B6B0C">
      <w:pPr>
        <w:tabs>
          <w:tab w:val="left" w:pos="4320"/>
          <w:tab w:val="center" w:pos="4875"/>
        </w:tabs>
        <w:jc w:val="both"/>
        <w:rPr>
          <w:spacing w:val="-24"/>
          <w:sz w:val="28"/>
        </w:rPr>
      </w:pPr>
      <w:r>
        <w:rPr>
          <w:sz w:val="28"/>
          <w:szCs w:val="28"/>
        </w:rPr>
        <w:t>И.о. Г</w:t>
      </w:r>
      <w:r w:rsidR="00D47710" w:rsidRPr="00F81D1C">
        <w:rPr>
          <w:sz w:val="28"/>
          <w:szCs w:val="28"/>
        </w:rPr>
        <w:t>ла</w:t>
      </w:r>
      <w:r w:rsidR="00BA2CC8">
        <w:rPr>
          <w:sz w:val="28"/>
          <w:szCs w:val="28"/>
        </w:rPr>
        <w:t>в</w:t>
      </w:r>
      <w:r w:rsidR="004E3C25">
        <w:rPr>
          <w:sz w:val="28"/>
          <w:szCs w:val="28"/>
        </w:rPr>
        <w:t>ы</w:t>
      </w:r>
      <w:r w:rsidR="00D47710" w:rsidRPr="00F81D1C">
        <w:rPr>
          <w:sz w:val="28"/>
          <w:szCs w:val="28"/>
        </w:rPr>
        <w:t xml:space="preserve"> города </w:t>
      </w:r>
      <w:r w:rsidR="00625B90">
        <w:rPr>
          <w:sz w:val="28"/>
          <w:szCs w:val="28"/>
        </w:rPr>
        <w:t>Батайск</w:t>
      </w:r>
      <w:r w:rsidR="003134CA">
        <w:rPr>
          <w:sz w:val="28"/>
          <w:szCs w:val="28"/>
        </w:rPr>
        <w:t>а</w:t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625B90">
        <w:rPr>
          <w:sz w:val="28"/>
          <w:szCs w:val="28"/>
        </w:rPr>
        <w:t xml:space="preserve">   </w:t>
      </w:r>
      <w:r w:rsidR="000B6B0C">
        <w:rPr>
          <w:sz w:val="28"/>
          <w:szCs w:val="28"/>
        </w:rPr>
        <w:t xml:space="preserve">  </w:t>
      </w:r>
      <w:r w:rsidR="004E3C25">
        <w:rPr>
          <w:sz w:val="28"/>
          <w:szCs w:val="28"/>
        </w:rPr>
        <w:t xml:space="preserve">О.В. Свистунов </w:t>
      </w:r>
    </w:p>
    <w:p w:rsidR="00E2499F" w:rsidRDefault="00E2499F" w:rsidP="00D47710">
      <w:pPr>
        <w:jc w:val="both"/>
        <w:rPr>
          <w:sz w:val="28"/>
        </w:rPr>
      </w:pPr>
    </w:p>
    <w:p w:rsidR="00D21E37" w:rsidRPr="00B01342" w:rsidRDefault="00D21E37" w:rsidP="00D47710">
      <w:pPr>
        <w:jc w:val="both"/>
        <w:rPr>
          <w:sz w:val="28"/>
        </w:rPr>
      </w:pPr>
    </w:p>
    <w:p w:rsidR="00D47710" w:rsidRPr="00F81D1C" w:rsidRDefault="00D47710" w:rsidP="00D47710">
      <w:pPr>
        <w:jc w:val="both"/>
        <w:rPr>
          <w:sz w:val="28"/>
        </w:rPr>
      </w:pPr>
      <w:r w:rsidRPr="00F81D1C">
        <w:rPr>
          <w:sz w:val="28"/>
        </w:rPr>
        <w:t>Постановление вносит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 xml:space="preserve">отдел </w:t>
      </w:r>
      <w:r w:rsidRPr="00F81D1C">
        <w:rPr>
          <w:sz w:val="28"/>
          <w:szCs w:val="28"/>
        </w:rPr>
        <w:t>по физической культуре и спорту</w:t>
      </w:r>
    </w:p>
    <w:p w:rsidR="00D47710" w:rsidRDefault="00D47710" w:rsidP="00D47710">
      <w:pPr>
        <w:jc w:val="both"/>
        <w:rPr>
          <w:sz w:val="28"/>
        </w:rPr>
      </w:pPr>
      <w:r w:rsidRPr="00F81D1C">
        <w:rPr>
          <w:sz w:val="28"/>
        </w:rPr>
        <w:t>Администрации города Батайска</w:t>
      </w: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rPr>
          <w:sz w:val="28"/>
        </w:rPr>
      </w:pPr>
    </w:p>
    <w:p w:rsidR="00D85D11" w:rsidRDefault="00D85D11" w:rsidP="00D47710">
      <w:pPr>
        <w:jc w:val="both"/>
        <w:sectPr w:rsidR="00D85D11" w:rsidSect="00B01342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D85D11" w:rsidRPr="00D85D11" w:rsidRDefault="00D85D11" w:rsidP="00D85D11">
      <w:pPr>
        <w:rPr>
          <w:color w:val="000000"/>
          <w:sz w:val="28"/>
          <w:szCs w:val="28"/>
          <w:lang w:eastAsia="zh-CN"/>
        </w:rPr>
      </w:pPr>
    </w:p>
    <w:tbl>
      <w:tblPr>
        <w:tblStyle w:val="1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6293"/>
        <w:gridCol w:w="3792"/>
      </w:tblGrid>
      <w:tr w:rsidR="00D85D11" w:rsidRPr="00D85D11" w:rsidTr="007F17D7">
        <w:tc>
          <w:tcPr>
            <w:tcW w:w="5042" w:type="dxa"/>
          </w:tcPr>
          <w:p w:rsidR="00D85D11" w:rsidRPr="00D85D11" w:rsidRDefault="00D85D11" w:rsidP="00D85D11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6293" w:type="dxa"/>
          </w:tcPr>
          <w:p w:rsidR="00D85D11" w:rsidRPr="00D85D11" w:rsidRDefault="00D85D11" w:rsidP="00D85D11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792" w:type="dxa"/>
          </w:tcPr>
          <w:p w:rsidR="00D85D11" w:rsidRPr="00D85D11" w:rsidRDefault="00D85D11" w:rsidP="00D85D11">
            <w:pPr>
              <w:jc w:val="center"/>
              <w:rPr>
                <w:sz w:val="28"/>
                <w:szCs w:val="28"/>
                <w:lang w:eastAsia="zh-CN"/>
              </w:rPr>
            </w:pPr>
            <w:r w:rsidRPr="00D85D11">
              <w:rPr>
                <w:sz w:val="28"/>
                <w:szCs w:val="28"/>
                <w:lang w:eastAsia="zh-CN"/>
              </w:rPr>
              <w:t>Приложение</w:t>
            </w:r>
          </w:p>
          <w:p w:rsidR="00D85D11" w:rsidRPr="00D85D11" w:rsidRDefault="00D85D11" w:rsidP="00D85D11">
            <w:pPr>
              <w:jc w:val="center"/>
              <w:rPr>
                <w:sz w:val="28"/>
                <w:szCs w:val="28"/>
                <w:lang w:eastAsia="zh-CN"/>
              </w:rPr>
            </w:pPr>
            <w:r w:rsidRPr="00D85D11">
              <w:rPr>
                <w:sz w:val="28"/>
                <w:szCs w:val="28"/>
                <w:lang w:eastAsia="zh-CN"/>
              </w:rPr>
              <w:t>к постановлению</w:t>
            </w:r>
          </w:p>
          <w:p w:rsidR="00D85D11" w:rsidRPr="00D85D11" w:rsidRDefault="00D85D11" w:rsidP="00D85D11">
            <w:pPr>
              <w:jc w:val="center"/>
              <w:rPr>
                <w:sz w:val="28"/>
                <w:szCs w:val="28"/>
                <w:lang w:eastAsia="zh-CN"/>
              </w:rPr>
            </w:pPr>
            <w:r w:rsidRPr="00D85D11">
              <w:rPr>
                <w:sz w:val="28"/>
                <w:szCs w:val="28"/>
                <w:lang w:eastAsia="zh-CN"/>
              </w:rPr>
              <w:t>Администрации</w:t>
            </w:r>
          </w:p>
          <w:p w:rsidR="00D85D11" w:rsidRPr="00D85D11" w:rsidRDefault="00D85D11" w:rsidP="00D85D11">
            <w:pPr>
              <w:jc w:val="center"/>
              <w:rPr>
                <w:sz w:val="28"/>
                <w:szCs w:val="28"/>
                <w:lang w:eastAsia="zh-CN"/>
              </w:rPr>
            </w:pPr>
            <w:r w:rsidRPr="00D85D11">
              <w:rPr>
                <w:sz w:val="28"/>
                <w:szCs w:val="28"/>
                <w:lang w:eastAsia="zh-CN"/>
              </w:rPr>
              <w:t>города Батайска</w:t>
            </w:r>
          </w:p>
          <w:p w:rsidR="00D85D11" w:rsidRPr="00D85D11" w:rsidRDefault="00D85D11" w:rsidP="00D85D11">
            <w:pPr>
              <w:jc w:val="center"/>
              <w:rPr>
                <w:color w:val="00000A"/>
                <w:sz w:val="22"/>
              </w:rPr>
            </w:pPr>
            <w:r w:rsidRPr="00D85D11">
              <w:rPr>
                <w:color w:val="00000A"/>
                <w:sz w:val="28"/>
              </w:rPr>
              <w:t>от 23.04.2025 № 595</w:t>
            </w:r>
          </w:p>
          <w:p w:rsidR="00D85D11" w:rsidRPr="00D85D11" w:rsidRDefault="00D85D11" w:rsidP="00D85D11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D85D11" w:rsidRPr="00D85D11" w:rsidRDefault="00D85D11" w:rsidP="00D85D11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D85D11" w:rsidRPr="00D85D11" w:rsidRDefault="00D85D11" w:rsidP="00D85D11">
      <w:pPr>
        <w:rPr>
          <w:color w:val="000000"/>
          <w:sz w:val="2"/>
          <w:lang w:eastAsia="zh-CN"/>
        </w:rPr>
      </w:pPr>
    </w:p>
    <w:p w:rsidR="00D85D11" w:rsidRPr="00D85D11" w:rsidRDefault="00D85D11" w:rsidP="00D85D11">
      <w:pPr>
        <w:jc w:val="center"/>
        <w:rPr>
          <w:color w:val="000000"/>
          <w:sz w:val="28"/>
          <w:szCs w:val="28"/>
          <w:lang w:eastAsia="zh-CN"/>
        </w:rPr>
      </w:pPr>
    </w:p>
    <w:p w:rsidR="00D85D11" w:rsidRPr="00D85D11" w:rsidRDefault="00D85D11" w:rsidP="00D85D11">
      <w:pPr>
        <w:jc w:val="center"/>
        <w:rPr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 xml:space="preserve">Отчет о реализации и оценке бюджетной эффективности муниципальной программы города Батайска </w:t>
      </w:r>
    </w:p>
    <w:p w:rsidR="00D85D11" w:rsidRPr="00D85D11" w:rsidRDefault="00D85D11" w:rsidP="00D85D11">
      <w:pPr>
        <w:jc w:val="center"/>
        <w:rPr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«Развитие физической культуры и спорта» по итогам 2024 года</w:t>
      </w:r>
    </w:p>
    <w:p w:rsidR="00D85D11" w:rsidRPr="00D85D11" w:rsidRDefault="00D85D11" w:rsidP="00D85D11">
      <w:pPr>
        <w:jc w:val="center"/>
        <w:rPr>
          <w:color w:val="000000"/>
          <w:sz w:val="14"/>
          <w:lang w:eastAsia="zh-CN"/>
        </w:rPr>
      </w:pPr>
    </w:p>
    <w:tbl>
      <w:tblPr>
        <w:tblW w:w="15123" w:type="dxa"/>
        <w:tblLook w:val="04A0" w:firstRow="1" w:lastRow="0" w:firstColumn="1" w:lastColumn="0" w:noHBand="0" w:noVBand="1"/>
      </w:tblPr>
      <w:tblGrid>
        <w:gridCol w:w="566"/>
        <w:gridCol w:w="2429"/>
        <w:gridCol w:w="1899"/>
        <w:gridCol w:w="2223"/>
        <w:gridCol w:w="1237"/>
        <w:gridCol w:w="1314"/>
        <w:gridCol w:w="1572"/>
        <w:gridCol w:w="1513"/>
        <w:gridCol w:w="1037"/>
        <w:gridCol w:w="1333"/>
      </w:tblGrid>
      <w:tr w:rsidR="00D85D11" w:rsidRPr="00D85D11" w:rsidTr="007F17D7">
        <w:trPr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№ 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п/п</w:t>
            </w:r>
          </w:p>
        </w:tc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Номер и наименование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widowControl w:val="0"/>
              <w:ind w:left="-75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Ответственный </w:t>
            </w:r>
            <w:r w:rsidRPr="00D85D11">
              <w:rPr>
                <w:color w:val="000000"/>
                <w:lang w:eastAsia="zh-CN"/>
              </w:rPr>
              <w:br/>
              <w:t xml:space="preserve"> исполнитель, соисполнитель, участник</w:t>
            </w:r>
            <w:r w:rsidRPr="00D85D11">
              <w:rPr>
                <w:color w:val="000000"/>
                <w:lang w:eastAsia="zh-CN"/>
              </w:rPr>
              <w:br/>
              <w:t xml:space="preserve">(должность/ Ф.И.О) </w:t>
            </w:r>
            <w:r w:rsidRPr="00D85D11">
              <w:rPr>
                <w:color w:val="000000"/>
                <w:u w:val="single"/>
                <w:lang w:eastAsia="zh-CN"/>
              </w:rPr>
              <w:t>&lt;1&gt;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Результат 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реализации (краткое описание)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widowControl w:val="0"/>
              <w:ind w:left="-74" w:right="-75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Фактическая дата начала</w:t>
            </w:r>
            <w:r w:rsidRPr="00D85D11">
              <w:rPr>
                <w:color w:val="000000"/>
                <w:lang w:eastAsia="zh-CN"/>
              </w:rPr>
              <w:br/>
              <w:t>реализации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widowControl w:val="0"/>
              <w:ind w:left="-74" w:right="-75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Фактическая дата окончания</w:t>
            </w:r>
            <w:r w:rsidRPr="00D85D11">
              <w:rPr>
                <w:color w:val="000000"/>
                <w:lang w:eastAsia="zh-CN"/>
              </w:rPr>
              <w:br/>
              <w:t xml:space="preserve">реализации, </w:t>
            </w:r>
            <w:r w:rsidRPr="00D85D11">
              <w:rPr>
                <w:color w:val="000000"/>
                <w:lang w:eastAsia="zh-CN"/>
              </w:rPr>
              <w:br/>
              <w:t xml:space="preserve">наступления </w:t>
            </w:r>
            <w:r w:rsidRPr="00D85D11">
              <w:rPr>
                <w:color w:val="000000"/>
                <w:lang w:eastAsia="zh-CN"/>
              </w:rPr>
              <w:br/>
              <w:t xml:space="preserve">контрольного </w:t>
            </w:r>
            <w:r w:rsidRPr="00D85D11">
              <w:rPr>
                <w:color w:val="000000"/>
                <w:lang w:eastAsia="zh-CN"/>
              </w:rPr>
              <w:br/>
              <w:t>события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Объемы неосвоенных средств и причины их неосвоения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u w:val="single"/>
                <w:lang w:eastAsia="zh-CN"/>
              </w:rPr>
              <w:t>&lt;2&gt;</w:t>
            </w:r>
          </w:p>
        </w:tc>
      </w:tr>
      <w:tr w:rsidR="00D85D11" w:rsidRPr="00D85D11" w:rsidTr="007F17D7">
        <w:trPr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предусмотрено муниципальной программой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предусмотрено сводной бюджетной росписью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факт на отчетную дату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10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Подпрограмма 1 «Развитие физической культуры и массового спорта в города Батайск»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Батайска, 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11116,0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11116,0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11115,8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1.1«Организация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Проведено мероприятий-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220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1.2 "Организация и проведение Чемпионатов, первенств, Кубков, турниров"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Проведено мероприятий-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ind w:left="-442" w:right="-27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ind w:left="-442" w:right="-27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1.3 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Проведено мероприятий-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246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1.4 «Организация и проведение Спартакиады микрорайонов города»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Проведен муниципальный этап спартакиады клубов по месту жительства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1.5 "Организация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Проведен муниципальный этап спартакиады Дона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1.6 "Приобретение наградной атрибутики для награждения победителей и призеров спортивно-массовых мероприятий города (грамоты, кубки, медали, вымпелы)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Приобретена 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наградная атрибутика (грамоты, кубки, рамки, медали, вымпелы)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164,3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164,3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164,3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1.7 «Организация участия сборных команд в областных, Всероссийских соревнованиях»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Приняло участие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200 человек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1.8 "Организация и проведение учебно- тренировочных сборов (местные, выездные)"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Приняло участие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30 человек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rPr>
          <w:trHeight w:val="14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1.9 «Подведение итогов года, приобретение подарков, наградной атрибутики, рамок»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Подведение итогов за 2023 год. Приобретение наградной атрибутики для награждения (кубки, грамоты, рамки)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68,0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68,0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68,0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ОМ1.10 «Транспортировка сборной команды города Батайска на зональный этап Спартакиады Дона»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Перевозка пассажиров- участников спортивных мероприятий на соревнования и обратно (г.Батайск– г.Белая Калитва, г.Белая Калитва– г.Батайск) (контракт от 27.05.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2024 №824000159)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27.05.2024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98,0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98,0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98,0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1.11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Приняло участие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45 человек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1.12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Принятие норм ГТО  проведение городских мероприятий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8017,4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8017,4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8017,4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highlight w:val="yellow"/>
                <w:lang w:eastAsia="zh-CN"/>
              </w:rPr>
            </w:pPr>
          </w:p>
        </w:tc>
      </w:tr>
      <w:tr w:rsidR="00D85D11" w:rsidRPr="00D85D11" w:rsidTr="007F17D7">
        <w:trPr>
          <w:trHeight w:val="8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1.13 «Расходы на уплату налогов, сборов и иных платежей»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оплата налогов, сборов и иных платежей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01.10.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103,2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103,2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103,2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highlight w:val="yellow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1.14 "Субсидирование клубов по игровым видам спорта"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Администрация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Проведён муниципальный этап спартакиады клубов по месту жительства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1.15 "Проведение фото и видео сопровождения официальных физкультурных мероприятий"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Администрация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Проведён муниципальный этап спартакиады Дона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val="en-US" w:eastAsia="zh-CN"/>
              </w:rPr>
            </w:pPr>
            <w:r w:rsidRPr="00D85D11">
              <w:rPr>
                <w:color w:val="000000"/>
                <w:lang w:eastAsia="zh-C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ОМ 1.16 «Оснащение МБУ «Центр-физкультурно-массовой работы города Батайска» основными средствами и материальными запасами»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Приобретение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шкафа, дорожки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для прыжков в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длину, счетчика-станка для отжиманий, спортивных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костюмов, футболок-поло,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футболок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и бейсболок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с нанесением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надписей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и логотипов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1460,00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1460,00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1460,00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 1.17 «Организация и проведение спортивно-массовых мероприятий (формирование и направление спортивных сборных команд, проведение мероприятий на территории города Батайска)»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Организация и перевозка спортивных сборных команд города Батайска; организация  проведения мероприятий на территории города Батайска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1205,1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1205,1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1204,9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0,2 отсутствие потребности 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ОМ1.18 «Информационное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Администрация города Батайска,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Систематически ведётся 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 в городских СМИ и в пабликах официальных группах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1.19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ОМ1.19 «Вовлечение большего числа населения города Батайска в выполнение нормативов Всероссийского физкультурно-спортивного  комплекса «Готов к труду и обороне» (ГТО) (в т.ч. внедрение комплекса в трудовых коллективах)»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Число выполнивших нормативы Всероссийского физкультурно-спортивного  комплекса  «Готов к труду и обороне» за  2024 год  составило (3679 человек)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1.20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ОМ1.20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«Участие в организации и проведении курсов повышения квалификации для тренеров, тренеров-преподавателей, специалистов по спорту и управленческих кадров в сфере физической культуры и спорта»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Управление образования города Батайска,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shd w:val="clear" w:color="auto" w:fill="FFFFFF"/>
              <w:rPr>
                <w:color w:val="1A1A1A"/>
              </w:rPr>
            </w:pPr>
            <w:r w:rsidRPr="00D85D11">
              <w:rPr>
                <w:bCs/>
                <w:color w:val="1A1A1A"/>
              </w:rPr>
              <w:t xml:space="preserve">Участие тренеров   </w:t>
            </w:r>
          </w:p>
          <w:p w:rsidR="00D85D11" w:rsidRPr="00D85D11" w:rsidRDefault="00D85D11" w:rsidP="00D85D11">
            <w:pPr>
              <w:shd w:val="clear" w:color="auto" w:fill="FFFFFF"/>
              <w:rPr>
                <w:color w:val="1A1A1A"/>
              </w:rPr>
            </w:pPr>
            <w:r w:rsidRPr="00D85D11">
              <w:rPr>
                <w:color w:val="1A1A1A"/>
              </w:rPr>
              <w:t>ООО "МОП" ЦДПО "Экстерн" по программе «Инклюзивное образовательное пространство современной школы»: управленческие и методические аспекты" 72 часа 16.10.2024г.</w:t>
            </w:r>
          </w:p>
          <w:p w:rsidR="00D85D11" w:rsidRPr="00D85D11" w:rsidRDefault="00D85D11" w:rsidP="00D85D11">
            <w:pPr>
              <w:shd w:val="clear" w:color="auto" w:fill="FFFFFF"/>
              <w:rPr>
                <w:color w:val="1A1A1A"/>
              </w:rPr>
            </w:pPr>
          </w:p>
          <w:p w:rsidR="00D85D11" w:rsidRPr="00D85D11" w:rsidRDefault="00D85D11" w:rsidP="00D85D11">
            <w:pPr>
              <w:shd w:val="clear" w:color="auto" w:fill="FFFFFF"/>
              <w:rPr>
                <w:color w:val="000000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1.21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ОМ1.21 «Привлечение молодых специалистов на работу в учреждения спортивной направленности»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Управление образования города Батайска,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ОМ1.22 «Обеспечение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Управление образования города Батайска,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Информация размещается на официальных сайтах и в социальных сетях.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ОМ1.23 «Реализация мер 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В течении в 2024 года приходили поощрения, награждения спортивных школ, клубов.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1.24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ОМ1.24 «Медико-биологическое и антидопинговое обеспечение»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Управление образования города Батайска,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right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Итого по Подпрограмме 1: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11116,0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11116,0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11115,8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rPr>
                <w:color w:val="000000"/>
                <w:spacing w:val="-10"/>
                <w:lang w:eastAsia="zh-CN"/>
              </w:rPr>
            </w:pPr>
            <w:r w:rsidRPr="00D85D11">
              <w:rPr>
                <w:color w:val="000000"/>
                <w:spacing w:val="-10"/>
                <w:lang w:eastAsia="zh-CN"/>
              </w:rPr>
              <w:t>Подпрограмма 2 «Развитие инфраструктуры спорта в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Управление архитектуры и градостроительства города Батайска, 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4746,2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4746,2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4746,1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right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D85D11">
              <w:rPr>
                <w:color w:val="000000"/>
                <w:spacing w:val="-8"/>
                <w:lang w:eastAsia="zh-CN"/>
              </w:rPr>
              <w:t>ОМ 2.1 «Выполнение работ по благоустройству спортивной площадки, установку спортивно- технологического оборудования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ind w:left="-120" w:right="-66"/>
              <w:jc w:val="right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D85D11">
              <w:rPr>
                <w:color w:val="000000"/>
                <w:spacing w:val="-8"/>
                <w:lang w:eastAsia="zh-CN"/>
              </w:rPr>
              <w:t>ОМ 2.2 «Ремонт спортивной площадки»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Управление жилищно-коммунальным хозяйством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Ремонтные работы по металлическому ограждению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ул. Ленина 215в.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ind w:left="-120" w:right="-66"/>
              <w:jc w:val="right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D85D11">
              <w:rPr>
                <w:color w:val="000000"/>
                <w:spacing w:val="-8"/>
                <w:lang w:eastAsia="zh-CN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pacing w:val="-8"/>
                <w:lang w:eastAsia="zh-CN"/>
              </w:rPr>
              <w:t>Площадка скейтпарк</w:t>
            </w:r>
            <w:r w:rsidRPr="00D85D11">
              <w:rPr>
                <w:color w:val="000000"/>
                <w:lang w:eastAsia="zh-CN"/>
              </w:rPr>
              <w:t xml:space="preserve"> реализована в 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2022 году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ind w:left="-120" w:right="-66"/>
              <w:jc w:val="right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D85D11">
              <w:rPr>
                <w:color w:val="000000"/>
                <w:spacing w:val="-8"/>
                <w:lang w:eastAsia="zh-CN"/>
              </w:rPr>
              <w:t>ОМ 2.4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D85D11">
              <w:rPr>
                <w:color w:val="000000"/>
                <w:spacing w:val="-8"/>
                <w:lang w:eastAsia="zh-CN"/>
              </w:rPr>
              <w:t>«Расходы на уплату налогов, сборов и иных платежей»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ind w:left="-120" w:right="-66"/>
              <w:jc w:val="right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D85D11">
              <w:rPr>
                <w:color w:val="000000"/>
                <w:spacing w:val="-8"/>
                <w:lang w:eastAsia="zh-CN"/>
              </w:rPr>
              <w:t>ОМ 2.5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D85D11">
              <w:rPr>
                <w:color w:val="000000"/>
                <w:spacing w:val="-8"/>
                <w:lang w:eastAsia="zh-CN"/>
              </w:rPr>
              <w:t>"Расходы на реализацию мероприятий по благоустройству спортивных площадок на территории муниципального образования город Батайск")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 xml:space="preserve">Благоустройство земельного участка, расположенного по адресу г. Батайск ул. Космонавтов под спортивную многофункциональную площадку.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25.10.2024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31.12.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4746,2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4746,2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4746,1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right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Итого по Подпрограмме 2: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4746,2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4746,2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4746,1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right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Итого: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15862,2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15862,2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lang w:eastAsia="zh-CN"/>
              </w:rPr>
              <w:t>15861,9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</w:p>
        </w:tc>
      </w:tr>
    </w:tbl>
    <w:p w:rsidR="00D85D11" w:rsidRPr="00D85D11" w:rsidRDefault="00D85D11" w:rsidP="00D85D11">
      <w:pPr>
        <w:jc w:val="center"/>
        <w:rPr>
          <w:color w:val="000000"/>
          <w:sz w:val="28"/>
          <w:szCs w:val="28"/>
          <w:lang w:eastAsia="zh-CN"/>
        </w:rPr>
      </w:pPr>
    </w:p>
    <w:p w:rsidR="00D85D11" w:rsidRPr="00D85D11" w:rsidRDefault="00D85D11" w:rsidP="00D85D11">
      <w:pPr>
        <w:jc w:val="both"/>
        <w:rPr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Начальник отдела по физической культуре и спорту</w:t>
      </w:r>
    </w:p>
    <w:p w:rsidR="00D85D11" w:rsidRPr="00D85D11" w:rsidRDefault="00D85D11" w:rsidP="00D85D11">
      <w:pPr>
        <w:jc w:val="both"/>
        <w:rPr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Администрации города Батайска</w:t>
      </w:r>
      <w:r w:rsidRPr="00D85D11">
        <w:rPr>
          <w:color w:val="000000"/>
          <w:sz w:val="28"/>
          <w:szCs w:val="28"/>
          <w:lang w:eastAsia="zh-CN"/>
        </w:rPr>
        <w:tab/>
      </w:r>
      <w:r w:rsidRPr="00D85D11">
        <w:rPr>
          <w:color w:val="000000"/>
          <w:sz w:val="28"/>
          <w:szCs w:val="28"/>
          <w:lang w:eastAsia="zh-CN"/>
        </w:rPr>
        <w:tab/>
      </w:r>
      <w:r w:rsidRPr="00D85D11">
        <w:rPr>
          <w:color w:val="000000"/>
          <w:sz w:val="28"/>
          <w:szCs w:val="28"/>
          <w:lang w:eastAsia="zh-CN"/>
        </w:rPr>
        <w:tab/>
      </w:r>
      <w:r w:rsidRPr="00D85D11">
        <w:rPr>
          <w:color w:val="000000"/>
          <w:sz w:val="28"/>
          <w:szCs w:val="28"/>
          <w:lang w:eastAsia="zh-CN"/>
        </w:rPr>
        <w:tab/>
      </w:r>
      <w:r w:rsidRPr="00D85D11">
        <w:rPr>
          <w:color w:val="000000"/>
          <w:sz w:val="28"/>
          <w:szCs w:val="28"/>
          <w:lang w:eastAsia="zh-CN"/>
        </w:rPr>
        <w:tab/>
      </w:r>
      <w:r w:rsidRPr="00D85D11">
        <w:rPr>
          <w:color w:val="000000"/>
          <w:sz w:val="28"/>
          <w:szCs w:val="28"/>
          <w:lang w:eastAsia="zh-CN"/>
        </w:rPr>
        <w:tab/>
      </w:r>
      <w:r w:rsidRPr="00D85D11">
        <w:rPr>
          <w:color w:val="000000"/>
          <w:sz w:val="28"/>
          <w:szCs w:val="28"/>
          <w:lang w:eastAsia="zh-CN"/>
        </w:rPr>
        <w:tab/>
      </w:r>
      <w:r w:rsidRPr="00D85D11">
        <w:rPr>
          <w:color w:val="000000"/>
          <w:sz w:val="28"/>
          <w:szCs w:val="28"/>
          <w:lang w:eastAsia="zh-CN"/>
        </w:rPr>
        <w:tab/>
      </w:r>
      <w:r w:rsidRPr="00D85D11">
        <w:rPr>
          <w:color w:val="000000"/>
          <w:sz w:val="28"/>
          <w:szCs w:val="28"/>
          <w:lang w:eastAsia="zh-CN"/>
        </w:rPr>
        <w:tab/>
      </w:r>
      <w:r w:rsidRPr="00D85D11">
        <w:rPr>
          <w:color w:val="000000"/>
          <w:sz w:val="28"/>
          <w:szCs w:val="28"/>
          <w:lang w:eastAsia="zh-CN"/>
        </w:rPr>
        <w:tab/>
        <w:t xml:space="preserve">                                      В.В. Соколов </w:t>
      </w:r>
    </w:p>
    <w:p w:rsidR="00D85D11" w:rsidRPr="00D85D11" w:rsidRDefault="00D85D11" w:rsidP="00D85D11">
      <w:pPr>
        <w:rPr>
          <w:color w:val="000000"/>
          <w:sz w:val="28"/>
          <w:szCs w:val="28"/>
          <w:lang w:eastAsia="zh-CN"/>
        </w:rPr>
      </w:pPr>
    </w:p>
    <w:p w:rsidR="00D85D11" w:rsidRPr="00D85D11" w:rsidRDefault="00D85D11" w:rsidP="00D85D11">
      <w:pPr>
        <w:rPr>
          <w:color w:val="000000"/>
          <w:sz w:val="28"/>
          <w:szCs w:val="28"/>
          <w:lang w:eastAsia="zh-CN"/>
        </w:rPr>
      </w:pPr>
    </w:p>
    <w:p w:rsidR="00D85D11" w:rsidRPr="00D85D11" w:rsidRDefault="00D85D11" w:rsidP="00D85D11">
      <w:pPr>
        <w:tabs>
          <w:tab w:val="left" w:pos="2010"/>
        </w:tabs>
        <w:rPr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ab/>
      </w:r>
    </w:p>
    <w:p w:rsidR="00D85D11" w:rsidRPr="00D85D11" w:rsidRDefault="00D85D11" w:rsidP="00D85D11">
      <w:pPr>
        <w:widowControl w:val="0"/>
        <w:jc w:val="center"/>
        <w:rPr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4"/>
          <w:szCs w:val="24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D85D11" w:rsidRPr="00D85D11" w:rsidRDefault="00D85D11" w:rsidP="00D85D11">
      <w:pPr>
        <w:widowControl w:val="0"/>
        <w:rPr>
          <w:color w:val="000000"/>
          <w:sz w:val="28"/>
          <w:szCs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Отчет</w:t>
      </w: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 xml:space="preserve">о выполнении основных мероприятий подпрограмм муниципальной программы, </w:t>
      </w: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 xml:space="preserve">а также контрольных событий муниципальной программы </w:t>
      </w:r>
    </w:p>
    <w:p w:rsidR="00D85D11" w:rsidRPr="00D85D11" w:rsidRDefault="00D85D11" w:rsidP="00D85D11">
      <w:pPr>
        <w:widowControl w:val="0"/>
        <w:jc w:val="center"/>
        <w:rPr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за 2024 г.</w:t>
      </w: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2"/>
          <w:lang w:eastAsia="zh-CN"/>
        </w:rPr>
      </w:pPr>
    </w:p>
    <w:tbl>
      <w:tblPr>
        <w:tblW w:w="15142" w:type="dxa"/>
        <w:tblInd w:w="-5" w:type="dxa"/>
        <w:tblLook w:val="04A0" w:firstRow="1" w:lastRow="0" w:firstColumn="1" w:lastColumn="0" w:noHBand="0" w:noVBand="1"/>
      </w:tblPr>
      <w:tblGrid>
        <w:gridCol w:w="637"/>
        <w:gridCol w:w="2736"/>
        <w:gridCol w:w="1883"/>
        <w:gridCol w:w="1408"/>
        <w:gridCol w:w="1387"/>
        <w:gridCol w:w="1387"/>
        <w:gridCol w:w="2014"/>
        <w:gridCol w:w="2113"/>
        <w:gridCol w:w="1577"/>
      </w:tblGrid>
      <w:tr w:rsidR="00D85D11" w:rsidRPr="00D85D11" w:rsidTr="007F17D7">
        <w:trPr>
          <w:trHeight w:val="55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ind w:left="-5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№ п/п</w:t>
            </w:r>
          </w:p>
        </w:tc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Номер и наименование 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Ответственный </w:t>
            </w:r>
            <w:r w:rsidRPr="00D85D11">
              <w:rPr>
                <w:color w:val="000000"/>
                <w:sz w:val="24"/>
                <w:lang w:eastAsia="zh-CN"/>
              </w:rPr>
              <w:br/>
              <w:t xml:space="preserve"> исполнитель, соисполнитель, участник  </w:t>
            </w:r>
            <w:r w:rsidRPr="00D85D11">
              <w:rPr>
                <w:color w:val="000000"/>
                <w:sz w:val="24"/>
                <w:lang w:eastAsia="zh-CN"/>
              </w:rPr>
              <w:br/>
              <w:t>(должность/ ФИО)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Плановый срок окончания реализации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Фактический срок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Результаты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Причины не реализации/ реализации не в полном объеме</w:t>
            </w:r>
          </w:p>
        </w:tc>
      </w:tr>
      <w:tr w:rsidR="00D85D11" w:rsidRPr="00D85D11" w:rsidTr="007F17D7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начала реализации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окончания реализации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запланированные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достигнутые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9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4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Подпрограмма 1 «Развитие физической культуры и массового спорта в городе Батайске»</w:t>
            </w:r>
          </w:p>
        </w:tc>
      </w:tr>
      <w:tr w:rsidR="00D85D11" w:rsidRPr="00D85D11" w:rsidTr="007F17D7">
        <w:trPr>
          <w:trHeight w:val="18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1.1.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220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rPr>
          <w:trHeight w:val="17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1.2. «Организация и проведение Чемпионатов, первенств, Кубков, турниров»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119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119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1.3. «Организация и проведение физкультурно-оздоровительных, спортивно-массовых мероприятий»</w:t>
            </w:r>
          </w:p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250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250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1.4. «Организация и проведение Спартакиады микрорайонов города»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30.09.2024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450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450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1.5. «Организация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31.08.2024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1500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1500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1.6.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354 шт.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354 шт.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1.7. «Организация участия сборных команд в областных, Всероссийских соревнованиях»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450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450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1.8. «Организация и проведение учебно- тренировочных сборов (местные выездные)»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01.06.2024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31.08.2024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highlight w:val="cyan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80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highlight w:val="cyan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80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1.9. «Подведение итогов года, приобретение подарков, наградной атрибутики, рамок»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200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200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1.10. «Транспортировка сборной команды города Батайска на зональный этап Спартакиады Дона»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70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70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45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45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1.12.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Муниципальное бюджетное учреждение 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Принятие норм ГТО (3679 чел.), проведение городских мероприятий (160)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Сдали ВФСК ГТО (3679 чел.), проведение городских мероприятий (160)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1.13. «Расходы на уплату налогов, сборов и иных платежей»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Оплата налогов, сборов и иных платежей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Уплачены налоги, сборы и иные платежи (заработная плата сотрудников)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1.14. «Субсидирование клубов по игровым видам спорта»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Администрация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150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150 чел.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1.15. «Проведение фото и видео сопровождение официальных физкультурных мероприятий»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Администрация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Проведение спортивного мероприятия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Проведён муниципальный этап спартакиады Дона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Приобретение инвентаря и одежды с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нанесением надписей и логотипов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для МБУ ЦФМР города Батайска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Приобретение инвентаря и одежды с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нанесением надписей и логотипов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для МБУ ЦФМР города Батайска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1.17.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Направление спортивных сборных команд на официальные спортивные мероприятия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Направлены спортивные сборные команды на официальные спортивные мероприятия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4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Подпрограмма 2 «Развитие физической культуры и массового спорта в городе Батайске»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2.1. «Выполнение работ по благоустройству спортивной площадки, установку спортивно-технологического оборудования»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О.М. 2.2. «Ремонт спортивной площадки»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Управление жилищно-коммунальным хозяйством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Провести ремонтные работы на спортивной площадке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Проведены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 xml:space="preserve">ремонтные работы на спортивной площадке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D85D11">
              <w:rPr>
                <w:color w:val="000000"/>
                <w:spacing w:val="-8"/>
                <w:sz w:val="24"/>
                <w:lang w:eastAsia="zh-CN"/>
              </w:rPr>
              <w:t>ОМ 2.3.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МБУ «ЦФМР города Батайска»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Провести ремонтные работы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Проведены частичные ремонтные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D85D11">
              <w:rPr>
                <w:color w:val="000000"/>
                <w:spacing w:val="-8"/>
                <w:sz w:val="24"/>
                <w:lang w:eastAsia="zh-CN"/>
              </w:rPr>
              <w:t>ОМ 2.4. «Расходы на уплату налогов, сборов и иных платежей»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Оплата налогов, сборов и иных платежей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Уплачены налоги, сборы и иные платежи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uppressAutoHyphens/>
              <w:jc w:val="right"/>
              <w:rPr>
                <w:rFonts w:eastAsia="MS Mincho"/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rFonts w:eastAsia="MS Mincho"/>
                <w:color w:val="000000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/>
                <w:spacing w:val="-8"/>
                <w:kern w:val="1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Основное мероприятие</w:t>
            </w:r>
            <w:r w:rsidRPr="00D85D11">
              <w:rPr>
                <w:color w:val="000000"/>
                <w:spacing w:val="-8"/>
                <w:kern w:val="1"/>
                <w:sz w:val="24"/>
                <w:szCs w:val="24"/>
                <w:lang w:eastAsia="zh-CN"/>
              </w:rPr>
              <w:t xml:space="preserve"> 2.5</w:t>
            </w:r>
          </w:p>
          <w:p w:rsidR="00D85D11" w:rsidRPr="00D85D11" w:rsidRDefault="00D85D11" w:rsidP="00D8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pacing w:val="-8"/>
                <w:kern w:val="1"/>
                <w:sz w:val="24"/>
                <w:szCs w:val="24"/>
                <w:lang w:eastAsia="zh-CN"/>
              </w:rPr>
              <w:t xml:space="preserve"> «Расходы на содержание, текущий ремонт спортивной площадки»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11" w:rsidRPr="00D85D11" w:rsidRDefault="00D85D11" w:rsidP="00D8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D85D11" w:rsidRPr="00D85D11" w:rsidRDefault="00D85D11" w:rsidP="00D8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 xml:space="preserve"> 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25.10.2024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Благоустройство спортивной площадки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Работы выполнены в полном объёме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</w:tr>
    </w:tbl>
    <w:p w:rsidR="00D85D11" w:rsidRPr="00D85D11" w:rsidRDefault="00D85D11" w:rsidP="00D85D11">
      <w:pPr>
        <w:rPr>
          <w:color w:val="000000"/>
          <w:lang w:eastAsia="zh-CN"/>
        </w:rPr>
      </w:pPr>
    </w:p>
    <w:p w:rsidR="00D85D11" w:rsidRPr="00D85D11" w:rsidRDefault="00D85D11" w:rsidP="00D85D11">
      <w:pPr>
        <w:tabs>
          <w:tab w:val="left" w:pos="1215"/>
        </w:tabs>
        <w:rPr>
          <w:color w:val="000000"/>
          <w:lang w:eastAsia="zh-CN"/>
        </w:rPr>
      </w:pPr>
      <w:r w:rsidRPr="00D85D11">
        <w:rPr>
          <w:color w:val="000000"/>
          <w:lang w:eastAsia="zh-CN"/>
        </w:rPr>
        <w:tab/>
      </w:r>
    </w:p>
    <w:p w:rsidR="00D85D11" w:rsidRPr="00D85D11" w:rsidRDefault="00D85D11" w:rsidP="00D85D11">
      <w:pPr>
        <w:tabs>
          <w:tab w:val="left" w:pos="1770"/>
        </w:tabs>
        <w:rPr>
          <w:color w:val="000000"/>
          <w:lang w:eastAsia="zh-CN"/>
        </w:rPr>
      </w:pPr>
      <w:r w:rsidRPr="00D85D11">
        <w:rPr>
          <w:color w:val="000000"/>
          <w:lang w:eastAsia="zh-CN"/>
        </w:rPr>
        <w:tab/>
      </w:r>
    </w:p>
    <w:p w:rsidR="00D85D11" w:rsidRPr="00D85D11" w:rsidRDefault="00D85D11" w:rsidP="00D85D11">
      <w:pPr>
        <w:rPr>
          <w:color w:val="000000"/>
          <w:lang w:eastAsia="zh-CN"/>
        </w:rPr>
        <w:sectPr w:rsidR="00D85D11" w:rsidRPr="00D85D11" w:rsidSect="004D200A">
          <w:headerReference w:type="default" r:id="rId12"/>
          <w:footerReference w:type="default" r:id="rId13"/>
          <w:headerReference w:type="first" r:id="rId14"/>
          <w:endnotePr>
            <w:numFmt w:val="decimal"/>
          </w:endnotePr>
          <w:pgSz w:w="16838" w:h="11906" w:orient="landscape"/>
          <w:pgMar w:top="1134" w:right="567" w:bottom="1134" w:left="1134" w:header="720" w:footer="187" w:gutter="0"/>
          <w:pgNumType w:start="3"/>
          <w:cols w:space="720"/>
          <w:docGrid w:linePitch="272"/>
        </w:sectPr>
      </w:pPr>
    </w:p>
    <w:p w:rsidR="00D85D11" w:rsidRPr="00D85D11" w:rsidRDefault="00D85D11" w:rsidP="00D85D11">
      <w:pPr>
        <w:tabs>
          <w:tab w:val="left" w:pos="1770"/>
        </w:tabs>
        <w:rPr>
          <w:color w:val="000000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</w:rPr>
      </w:pPr>
      <w:r w:rsidRPr="00D85D11">
        <w:rPr>
          <w:color w:val="000000"/>
          <w:sz w:val="28"/>
        </w:rPr>
        <w:t>Отчет</w:t>
      </w: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</w:rPr>
      </w:pPr>
      <w:r w:rsidRPr="00D85D11">
        <w:rPr>
          <w:color w:val="000000"/>
          <w:sz w:val="28"/>
        </w:rPr>
        <w:t>об использовании бюджетных ассигнований и внебюджетных средств на реализацию муниципальной программы за 2024 г.</w:t>
      </w:r>
    </w:p>
    <w:p w:rsidR="00D85D11" w:rsidRPr="00D85D11" w:rsidRDefault="00D85D11" w:rsidP="00D85D11">
      <w:pPr>
        <w:widowControl w:val="0"/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721"/>
        <w:gridCol w:w="1691"/>
      </w:tblGrid>
      <w:tr w:rsidR="00D85D11" w:rsidRPr="00D85D11" w:rsidTr="007F17D7">
        <w:trPr>
          <w:trHeight w:val="30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Объем расходов (тыс. рублей), предусмотренных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 xml:space="preserve">Фактические </w:t>
            </w:r>
            <w:r w:rsidRPr="00D85D11">
              <w:rPr>
                <w:color w:val="000000"/>
                <w:sz w:val="24"/>
              </w:rPr>
              <w:br/>
              <w:t>расходы (тыс. рублей),</w:t>
            </w:r>
            <w:r w:rsidRPr="00D85D11">
              <w:rPr>
                <w:color w:val="000000"/>
                <w:sz w:val="24"/>
              </w:rPr>
              <w:br/>
              <w:t xml:space="preserve">&lt;1&gt; </w:t>
            </w:r>
          </w:p>
        </w:tc>
      </w:tr>
      <w:tr w:rsidR="00D85D11" w:rsidRPr="00D85D11" w:rsidTr="007F17D7">
        <w:trPr>
          <w:trHeight w:val="116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 xml:space="preserve">муниципальной программой 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сводной бюджетной росписью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</w:tr>
    </w:tbl>
    <w:p w:rsidR="00D85D11" w:rsidRPr="00D85D11" w:rsidRDefault="00D85D11" w:rsidP="00D85D11">
      <w:pPr>
        <w:widowControl w:val="0"/>
        <w:jc w:val="center"/>
        <w:rPr>
          <w:color w:val="000000"/>
          <w:sz w:val="4"/>
        </w:rPr>
      </w:pPr>
    </w:p>
    <w:tbl>
      <w:tblPr>
        <w:tblW w:w="1020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726"/>
        <w:gridCol w:w="1681"/>
      </w:tblGrid>
      <w:tr w:rsidR="00D85D11" w:rsidRPr="00D85D11" w:rsidTr="007F17D7">
        <w:trPr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5</w:t>
            </w:r>
          </w:p>
        </w:tc>
      </w:tr>
      <w:tr w:rsidR="00D85D11" w:rsidRPr="00D85D11" w:rsidTr="007F17D7">
        <w:trPr>
          <w:trHeight w:val="32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Муниципальная</w:t>
            </w:r>
            <w:r w:rsidRPr="00D85D11">
              <w:rPr>
                <w:color w:val="000000"/>
                <w:sz w:val="24"/>
              </w:rPr>
              <w:br/>
              <w:t>программа «Развитие физической культуры и спорта»</w:t>
            </w: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15862,2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15862,2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15861,9</w:t>
            </w:r>
          </w:p>
        </w:tc>
      </w:tr>
      <w:tr w:rsidR="00D85D11" w:rsidRPr="00D85D11" w:rsidTr="007F17D7">
        <w:trPr>
          <w:trHeight w:val="30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87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</w:tr>
      <w:tr w:rsidR="00D85D11" w:rsidRPr="00D85D11" w:rsidTr="007F17D7">
        <w:trPr>
          <w:trHeight w:val="317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14402,2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14402,2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14401,9</w:t>
            </w:r>
          </w:p>
        </w:tc>
      </w:tr>
      <w:tr w:rsidR="00D85D11" w:rsidRPr="00D85D11" w:rsidTr="007F17D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  <w:highlight w:val="yellow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</w:tr>
      <w:tr w:rsidR="00D85D11" w:rsidRPr="00D85D11" w:rsidTr="007F17D7">
        <w:trPr>
          <w:trHeight w:val="279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Подпрограмма 1.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«Развитие физической культуры и массового спорта в городе Батайске»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11116,0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11116,0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11115,8</w:t>
            </w:r>
          </w:p>
        </w:tc>
      </w:tr>
      <w:tr w:rsidR="00D85D11" w:rsidRPr="00D85D11" w:rsidTr="007F17D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</w:tr>
      <w:tr w:rsidR="00D85D11" w:rsidRPr="00D85D11" w:rsidTr="007F17D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9656,0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9656,0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9655,8</w:t>
            </w:r>
          </w:p>
        </w:tc>
      </w:tr>
      <w:tr w:rsidR="00D85D11" w:rsidRPr="00D85D11" w:rsidTr="007F17D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1.1.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5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5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5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27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1.2. «Организация и проведение Чемпионатов, первенств, Кубков, турниров»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404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1.3.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1.4. «Организация и проведение Спартакиады микрорайонов города»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1.5. «Организация и проведение Спартакиады трудовых коллективов города (муниципальный этап Спартакиады Дона), в том числе туристический слет трудовых коллективов города»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1.6.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164,3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164,3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164,3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164,3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164,3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164,3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1.7. «Организация участия сборных команд в областных, Всероссийских соревнованиях»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1.8. «Организация и проведение учебно- тренировочных сборов (местные, выездные)»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1.9. «Подведение итогов года, приобретение подарков, наградной атрибутики, рамок»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68,0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68,0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68,0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68,0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68,0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68,0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1.10. «Транспортировка сборной команды города Батайска на зональный этап Спартакиады Дона»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98,0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98,0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98,0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98,0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98,0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98,0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1.12.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8017,4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8017,4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8017,4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8017,4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8017,4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8017,4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1.13. «Расходы на уплату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103,2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103,2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103,2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103,2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103,2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103,2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1.14. «Субсидирование клубов по игровым видам спорта»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1.15. «Проведение фото и видео сопровождение официальных физкультурных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64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1460,0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</w:tr>
      <w:tr w:rsidR="00D85D11" w:rsidRPr="00D85D11" w:rsidTr="007F17D7">
        <w:trPr>
          <w:trHeight w:val="944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ОМ 1.17.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1205,1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1205,1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1204,9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1205,1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1205,1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1204,9</w:t>
            </w:r>
          </w:p>
        </w:tc>
      </w:tr>
      <w:tr w:rsidR="00D85D11" w:rsidRPr="00D85D11" w:rsidTr="007F17D7">
        <w:trPr>
          <w:trHeight w:val="944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944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ОМ1.18 «Информационное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67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69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69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810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52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ОМ1.19 «Вовлечение большего числа населения города Батайска в выполнение нормативов Всероссийского физкультурно-спортивного  комплекса «Готов к труду и обороне» (ГТО) (в т.ч. внедрение комплекса в трудовых коллективах)»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64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60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66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840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52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ОМ1.20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«Участиеворганизацииипроведениикурсовповышенияквалификациидлятренеров,тренеров-преподавателей,специалистовпоспортуиуправленческихкадроввсферефизическойкультурыиспор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40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43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6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9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27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ОМ1.21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«Привлечение молодых специалистов на работу в учреждения спортивной направленности»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40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6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25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31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4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ОМ1.22 «Обеспечение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33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49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46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301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51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ОМ1.23 «Реализация мер 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33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42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25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25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28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z w:val="24"/>
                <w:szCs w:val="24"/>
              </w:rPr>
              <w:t>ОМ1.24 «Медико-биологическое и антидопинговое обеспечение»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24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1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96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16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Подпрограмма 2.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«Развитие инфраструктуры спорта в городе Батайске»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4746,1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4746,1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ОМ 2.1. «Выполнение работ по благоустройству спортивной площадки, установку спортивно-технологического оборудования»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О.М. 2.2. «Ремонт спортивной площадки»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0,00</w:t>
            </w:r>
          </w:p>
        </w:tc>
      </w:tr>
      <w:tr w:rsidR="00D85D11" w:rsidRPr="00D85D11" w:rsidTr="007F17D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0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pacing w:val="-8"/>
                <w:sz w:val="24"/>
              </w:rPr>
            </w:pPr>
            <w:r w:rsidRPr="00D85D11">
              <w:rPr>
                <w:color w:val="000000"/>
                <w:spacing w:val="-8"/>
                <w:sz w:val="24"/>
              </w:rPr>
              <w:t>ОМ 2.3.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0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212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1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563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0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spacing w:after="160" w:line="264" w:lineRule="auto"/>
              <w:jc w:val="center"/>
              <w:rPr>
                <w:color w:val="000000"/>
                <w:spacing w:val="-8"/>
                <w:sz w:val="24"/>
              </w:rPr>
            </w:pPr>
            <w:r w:rsidRPr="00D85D11">
              <w:rPr>
                <w:color w:val="000000"/>
                <w:spacing w:val="-8"/>
                <w:sz w:val="24"/>
              </w:rPr>
              <w:t>ОМ 2.4. «Расходы на уплату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0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212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31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563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51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D85D11">
              <w:rPr>
                <w:color w:val="000000"/>
                <w:spacing w:val="-8"/>
                <w:sz w:val="24"/>
                <w:szCs w:val="24"/>
              </w:rPr>
              <w:t>ОМ 2.5</w:t>
            </w:r>
          </w:p>
          <w:p w:rsidR="00D85D11" w:rsidRPr="00D85D11" w:rsidRDefault="00D85D11" w:rsidP="00D85D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D85D11">
              <w:rPr>
                <w:color w:val="000000"/>
                <w:spacing w:val="-8"/>
                <w:sz w:val="24"/>
                <w:szCs w:val="24"/>
              </w:rPr>
              <w:t>"Расходы на реализацию мероприятий по благоустройству спортивных площадок на территории муниципального образования город Батайск")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4746,1</w:t>
            </w:r>
          </w:p>
        </w:tc>
      </w:tr>
      <w:tr w:rsidR="00D85D11" w:rsidRPr="00D85D11" w:rsidTr="007F17D7">
        <w:trPr>
          <w:trHeight w:val="563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276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  <w:tr w:rsidR="00D85D11" w:rsidRPr="00D85D11" w:rsidTr="007F17D7">
        <w:trPr>
          <w:trHeight w:val="129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jc w:val="center"/>
              <w:rPr>
                <w:color w:val="000000"/>
              </w:rPr>
            </w:pPr>
            <w:r w:rsidRPr="00D85D11">
              <w:rPr>
                <w:color w:val="000000"/>
                <w:sz w:val="24"/>
              </w:rPr>
              <w:t>4746,1</w:t>
            </w:r>
          </w:p>
        </w:tc>
      </w:tr>
      <w:tr w:rsidR="00D85D11" w:rsidRPr="00D85D11" w:rsidTr="007F17D7">
        <w:trPr>
          <w:trHeight w:val="563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</w:rPr>
            </w:pPr>
            <w:r w:rsidRPr="00D85D11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</w:rPr>
            </w:pPr>
            <w:r w:rsidRPr="00D85D11">
              <w:rPr>
                <w:color w:val="000000"/>
                <w:sz w:val="24"/>
              </w:rPr>
              <w:t>-</w:t>
            </w:r>
          </w:p>
        </w:tc>
      </w:tr>
    </w:tbl>
    <w:p w:rsidR="00D85D11" w:rsidRPr="00D85D11" w:rsidRDefault="00D85D11" w:rsidP="00D85D11">
      <w:pPr>
        <w:rPr>
          <w:color w:val="000000"/>
        </w:rPr>
      </w:pPr>
    </w:p>
    <w:p w:rsidR="00D85D11" w:rsidRPr="00D85D11" w:rsidRDefault="00D85D11" w:rsidP="00D85D11">
      <w:pPr>
        <w:rPr>
          <w:color w:val="000000"/>
          <w:lang w:eastAsia="zh-CN"/>
        </w:rPr>
      </w:pPr>
    </w:p>
    <w:p w:rsidR="00D85D11" w:rsidRPr="00D85D11" w:rsidRDefault="00D85D11" w:rsidP="00D85D11">
      <w:pPr>
        <w:rPr>
          <w:color w:val="000000"/>
          <w:lang w:eastAsia="zh-CN"/>
        </w:rPr>
      </w:pPr>
    </w:p>
    <w:p w:rsidR="00D85D11" w:rsidRPr="00D85D11" w:rsidRDefault="00D85D11" w:rsidP="00D85D11">
      <w:pPr>
        <w:rPr>
          <w:color w:val="000000"/>
          <w:lang w:eastAsia="zh-CN"/>
        </w:rPr>
      </w:pPr>
    </w:p>
    <w:p w:rsidR="00D85D11" w:rsidRPr="00D85D11" w:rsidRDefault="00D85D11" w:rsidP="00D85D11">
      <w:pPr>
        <w:rPr>
          <w:color w:val="000000"/>
          <w:lang w:eastAsia="zh-CN"/>
        </w:rPr>
      </w:pPr>
    </w:p>
    <w:p w:rsidR="00D85D11" w:rsidRPr="00D85D11" w:rsidRDefault="00D85D11" w:rsidP="00D85D11">
      <w:pPr>
        <w:rPr>
          <w:color w:val="000000"/>
          <w:lang w:eastAsia="zh-CN"/>
        </w:rPr>
      </w:pPr>
    </w:p>
    <w:p w:rsidR="00D85D11" w:rsidRPr="00D85D11" w:rsidRDefault="00D85D11" w:rsidP="00D85D11">
      <w:pPr>
        <w:rPr>
          <w:color w:val="000000"/>
          <w:lang w:eastAsia="zh-CN"/>
        </w:rPr>
      </w:pPr>
    </w:p>
    <w:p w:rsidR="00D85D11" w:rsidRPr="00D85D11" w:rsidRDefault="00D85D11" w:rsidP="00D85D11">
      <w:pPr>
        <w:rPr>
          <w:color w:val="000000"/>
          <w:lang w:eastAsia="zh-CN"/>
        </w:rPr>
      </w:pPr>
    </w:p>
    <w:p w:rsidR="00D85D11" w:rsidRPr="00D85D11" w:rsidRDefault="00D85D11" w:rsidP="00D85D11">
      <w:pPr>
        <w:rPr>
          <w:color w:val="000000"/>
          <w:lang w:eastAsia="zh-CN"/>
        </w:rPr>
      </w:pPr>
    </w:p>
    <w:p w:rsidR="00D85D11" w:rsidRPr="00D85D11" w:rsidRDefault="00D85D11" w:rsidP="00D85D11">
      <w:pPr>
        <w:rPr>
          <w:color w:val="000000"/>
          <w:lang w:eastAsia="zh-CN"/>
        </w:rPr>
        <w:sectPr w:rsidR="00D85D11" w:rsidRPr="00D85D11" w:rsidSect="004D200A">
          <w:endnotePr>
            <w:numFmt w:val="decimal"/>
          </w:endnotePr>
          <w:pgSz w:w="11906" w:h="16838"/>
          <w:pgMar w:top="567" w:right="1134" w:bottom="1134" w:left="1134" w:header="720" w:footer="187" w:gutter="0"/>
          <w:pgNumType w:start="18"/>
          <w:cols w:space="720"/>
          <w:docGrid w:linePitch="272"/>
        </w:sectPr>
      </w:pPr>
    </w:p>
    <w:p w:rsidR="00D85D11" w:rsidRPr="00D85D11" w:rsidRDefault="00D85D11" w:rsidP="00D85D11">
      <w:pPr>
        <w:rPr>
          <w:color w:val="000000"/>
          <w:sz w:val="24"/>
          <w:szCs w:val="24"/>
          <w:lang w:eastAsia="zh-CN"/>
        </w:rPr>
      </w:pPr>
      <w:bookmarkStart w:id="0" w:name="Par1422"/>
      <w:bookmarkEnd w:id="0"/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Отчет</w:t>
      </w: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о достижении значений показателей (индикаторов)</w:t>
      </w:r>
    </w:p>
    <w:p w:rsidR="00D85D11" w:rsidRPr="00D85D11" w:rsidRDefault="00D85D11" w:rsidP="00D85D11">
      <w:pPr>
        <w:widowControl w:val="0"/>
        <w:ind w:firstLine="540"/>
        <w:jc w:val="both"/>
        <w:rPr>
          <w:color w:val="000000"/>
          <w:sz w:val="24"/>
          <w:highlight w:val="yellow"/>
          <w:lang w:eastAsia="zh-CN"/>
        </w:rPr>
      </w:pPr>
    </w:p>
    <w:tbl>
      <w:tblPr>
        <w:tblW w:w="15035" w:type="dxa"/>
        <w:tblLook w:val="04A0" w:firstRow="1" w:lastRow="0" w:firstColumn="1" w:lastColumn="0" w:noHBand="0" w:noVBand="1"/>
      </w:tblPr>
      <w:tblGrid>
        <w:gridCol w:w="846"/>
        <w:gridCol w:w="4130"/>
        <w:gridCol w:w="1418"/>
        <w:gridCol w:w="2104"/>
        <w:gridCol w:w="1550"/>
        <w:gridCol w:w="1524"/>
        <w:gridCol w:w="3463"/>
      </w:tblGrid>
      <w:tr w:rsidR="00D85D11" w:rsidRPr="00D85D11" w:rsidTr="007F17D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№ 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Номер и наименование 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Единица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Значения показателей (индикаторов) </w:t>
            </w:r>
            <w:r w:rsidRPr="00D85D11">
              <w:rPr>
                <w:color w:val="000000"/>
                <w:sz w:val="24"/>
                <w:lang w:eastAsia="zh-CN"/>
              </w:rPr>
              <w:br/>
              <w:t xml:space="preserve">муниципальной программы,     </w:t>
            </w:r>
            <w:r w:rsidRPr="00D85D11">
              <w:rPr>
                <w:color w:val="000000"/>
                <w:sz w:val="24"/>
                <w:lang w:eastAsia="zh-CN"/>
              </w:rPr>
              <w:br/>
              <w:t>подпрограммы муниципальной программы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Обоснование отклонений  </w:t>
            </w:r>
            <w:r w:rsidRPr="00D85D11">
              <w:rPr>
                <w:color w:val="000000"/>
                <w:sz w:val="24"/>
                <w:lang w:eastAsia="zh-CN"/>
              </w:rPr>
              <w:br/>
              <w:t xml:space="preserve"> значений показателя    </w:t>
            </w:r>
            <w:r w:rsidRPr="00D85D11">
              <w:rPr>
                <w:color w:val="000000"/>
                <w:sz w:val="24"/>
                <w:lang w:eastAsia="zh-CN"/>
              </w:rPr>
              <w:br/>
              <w:t xml:space="preserve"> (индикатора) на конец   </w:t>
            </w:r>
            <w:r w:rsidRPr="00D85D11">
              <w:rPr>
                <w:color w:val="000000"/>
                <w:sz w:val="24"/>
                <w:lang w:eastAsia="zh-CN"/>
              </w:rPr>
              <w:br/>
              <w:t xml:space="preserve"> отчетного года       </w:t>
            </w:r>
            <w:r w:rsidRPr="00D85D11">
              <w:rPr>
                <w:color w:val="000000"/>
                <w:sz w:val="24"/>
                <w:lang w:eastAsia="zh-CN"/>
              </w:rPr>
              <w:br/>
              <w:t>(при наличии)</w:t>
            </w:r>
          </w:p>
        </w:tc>
      </w:tr>
      <w:tr w:rsidR="00D85D11" w:rsidRPr="00D85D11" w:rsidTr="007F17D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год,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предшествующий </w:t>
            </w:r>
            <w:r w:rsidRPr="00D85D11">
              <w:rPr>
                <w:color w:val="000000"/>
                <w:sz w:val="24"/>
                <w:lang w:eastAsia="zh-CN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отчетный год</w:t>
            </w: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факт</w:t>
            </w: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</w:tr>
      <w:tr w:rsidR="00D85D11" w:rsidRPr="00D85D11" w:rsidTr="007F17D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7</w:t>
            </w:r>
          </w:p>
        </w:tc>
      </w:tr>
      <w:tr w:rsidR="00D85D11" w:rsidRPr="00D85D11" w:rsidTr="007F17D7">
        <w:trPr>
          <w:trHeight w:val="31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2"/>
                <w:lang w:eastAsia="zh-CN"/>
              </w:rPr>
              <w:t>1. Муниципальная программа города Батайска «Развитие физической культуры и спорта»</w:t>
            </w:r>
          </w:p>
        </w:tc>
      </w:tr>
      <w:tr w:rsidR="00D85D11" w:rsidRPr="00D85D11" w:rsidTr="007F17D7">
        <w:trPr>
          <w:trHeight w:val="31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Доля населения города Батайска,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57,8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57,9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58,4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D85D11" w:rsidRPr="00D85D11" w:rsidTr="007F17D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86,7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86,7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86,7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D85D11" w:rsidRPr="00D85D11" w:rsidTr="007F17D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Подпрограмма 1 «Развитие физической культуры и массового спорта в городе Батайске»</w:t>
            </w:r>
          </w:p>
        </w:tc>
      </w:tr>
      <w:tr w:rsidR="00D85D11" w:rsidRPr="00D85D11" w:rsidTr="007F17D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27,8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27,8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28,4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D85D11" w:rsidRPr="00D85D11" w:rsidTr="007F17D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93,9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93,9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93,9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D85D11" w:rsidRPr="00D85D11" w:rsidTr="007F17D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Доля населения города Батайска,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49,0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51,6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51,6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D85D11" w:rsidRPr="00D85D11" w:rsidTr="007F17D7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 xml:space="preserve">2.4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Доля населения города Батайска, выполнившего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D85D11" w:rsidRPr="00D85D11" w:rsidTr="007F17D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2.4.1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Из них учащихся и студентов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23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D85D11" w:rsidRPr="00D85D11" w:rsidTr="007F17D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Подпрограмма 2  «Развитие инфраструктуры спорта в городе Батайске»</w:t>
            </w:r>
          </w:p>
        </w:tc>
      </w:tr>
      <w:tr w:rsidR="00D85D11" w:rsidRPr="00D85D11" w:rsidTr="007F17D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Единовременная пропускная способность объектов спорта, введенных в эксплуатацию в рамках подпрограммы «Развитие инфраструктуры спорта города Батайск» по направлению, касающемуся совершенствования условий для развития массового спорта (нарастающим итогом)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</w:tbl>
    <w:p w:rsidR="00D85D11" w:rsidRPr="00D85D11" w:rsidRDefault="00D85D11" w:rsidP="00D85D11">
      <w:pPr>
        <w:jc w:val="right"/>
        <w:rPr>
          <w:color w:val="000000"/>
          <w:sz w:val="24"/>
          <w:lang w:eastAsia="zh-CN"/>
        </w:rPr>
      </w:pPr>
      <w:bookmarkStart w:id="1" w:name="Par1462"/>
      <w:bookmarkEnd w:id="1"/>
    </w:p>
    <w:p w:rsidR="00D85D11" w:rsidRPr="00D85D11" w:rsidRDefault="00D85D11" w:rsidP="00D85D11">
      <w:pPr>
        <w:jc w:val="right"/>
        <w:rPr>
          <w:color w:val="000000"/>
          <w:sz w:val="24"/>
          <w:lang w:eastAsia="zh-CN"/>
        </w:rPr>
      </w:pPr>
    </w:p>
    <w:p w:rsidR="00D85D11" w:rsidRPr="00D85D11" w:rsidRDefault="00D85D11" w:rsidP="00D85D11">
      <w:pPr>
        <w:jc w:val="center"/>
        <w:rPr>
          <w:color w:val="000000"/>
          <w:sz w:val="24"/>
          <w:lang w:eastAsia="zh-CN"/>
        </w:rPr>
      </w:pPr>
    </w:p>
    <w:p w:rsidR="00D85D11" w:rsidRPr="00D85D11" w:rsidRDefault="00D85D11" w:rsidP="00D85D11">
      <w:pPr>
        <w:jc w:val="center"/>
        <w:rPr>
          <w:color w:val="000000"/>
          <w:sz w:val="24"/>
          <w:lang w:eastAsia="zh-CN"/>
        </w:rPr>
      </w:pPr>
    </w:p>
    <w:p w:rsidR="00D85D11" w:rsidRPr="00D85D11" w:rsidRDefault="00D85D11" w:rsidP="00D85D11">
      <w:pPr>
        <w:jc w:val="center"/>
        <w:rPr>
          <w:color w:val="000000"/>
          <w:sz w:val="24"/>
          <w:lang w:eastAsia="zh-CN"/>
        </w:rPr>
      </w:pPr>
    </w:p>
    <w:p w:rsidR="00D85D11" w:rsidRPr="00D85D11" w:rsidRDefault="00D85D11" w:rsidP="00D85D11">
      <w:pPr>
        <w:jc w:val="center"/>
        <w:rPr>
          <w:color w:val="000000"/>
          <w:sz w:val="24"/>
          <w:lang w:eastAsia="zh-CN"/>
        </w:rPr>
      </w:pPr>
    </w:p>
    <w:p w:rsidR="00D85D11" w:rsidRPr="00D85D11" w:rsidRDefault="00D85D11" w:rsidP="00D85D11">
      <w:pPr>
        <w:jc w:val="center"/>
        <w:rPr>
          <w:color w:val="000000"/>
          <w:sz w:val="24"/>
          <w:lang w:eastAsia="zh-CN"/>
        </w:rPr>
      </w:pPr>
    </w:p>
    <w:p w:rsidR="00D85D11" w:rsidRPr="00D85D11" w:rsidRDefault="00D85D11" w:rsidP="00D85D11">
      <w:pPr>
        <w:jc w:val="center"/>
        <w:rPr>
          <w:color w:val="000000"/>
          <w:sz w:val="24"/>
          <w:szCs w:val="24"/>
          <w:lang w:eastAsia="zh-CN"/>
        </w:rPr>
      </w:pPr>
    </w:p>
    <w:p w:rsidR="00D85D11" w:rsidRPr="00D85D11" w:rsidRDefault="00D85D11" w:rsidP="00D85D11">
      <w:pPr>
        <w:jc w:val="center"/>
        <w:rPr>
          <w:rFonts w:ascii="Calibri" w:hAnsi="Calibri"/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Информация</w:t>
      </w:r>
    </w:p>
    <w:p w:rsidR="00D85D11" w:rsidRPr="00D85D11" w:rsidRDefault="00D85D11" w:rsidP="00D85D11">
      <w:pPr>
        <w:jc w:val="center"/>
        <w:rPr>
          <w:rFonts w:ascii="Calibri" w:hAnsi="Calibri"/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 xml:space="preserve">о возникновении экономии бюджетных ассигнований на реализацию основных мероприятий </w:t>
      </w:r>
      <w:r w:rsidRPr="00D85D11">
        <w:rPr>
          <w:color w:val="000000"/>
          <w:sz w:val="28"/>
          <w:szCs w:val="28"/>
          <w:lang w:eastAsia="zh-CN"/>
        </w:rPr>
        <w:br/>
        <w:t xml:space="preserve">подпрограмм и мероприятий муниципальной программы, в том числе в результате </w:t>
      </w:r>
    </w:p>
    <w:p w:rsidR="00D85D11" w:rsidRPr="00D85D11" w:rsidRDefault="00D85D11" w:rsidP="00D85D11">
      <w:pPr>
        <w:widowControl w:val="0"/>
        <w:jc w:val="center"/>
        <w:rPr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 xml:space="preserve">проведения закупок, при условии его исполнения в полном объеме </w:t>
      </w:r>
      <w:r w:rsidRPr="00D85D11">
        <w:rPr>
          <w:color w:val="000000"/>
          <w:sz w:val="28"/>
          <w:szCs w:val="28"/>
          <w:lang w:eastAsia="zh-CN"/>
        </w:rPr>
        <w:br/>
        <w:t>за 2024 год</w:t>
      </w: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4"/>
          <w:lang w:eastAsia="zh-CN"/>
        </w:rPr>
      </w:pPr>
    </w:p>
    <w:tbl>
      <w:tblPr>
        <w:tblW w:w="15112" w:type="dxa"/>
        <w:tblLook w:val="04A0" w:firstRow="1" w:lastRow="0" w:firstColumn="1" w:lastColumn="0" w:noHBand="0" w:noVBand="1"/>
      </w:tblPr>
      <w:tblGrid>
        <w:gridCol w:w="617"/>
        <w:gridCol w:w="10036"/>
        <w:gridCol w:w="1401"/>
        <w:gridCol w:w="1561"/>
        <w:gridCol w:w="735"/>
        <w:gridCol w:w="1344"/>
      </w:tblGrid>
      <w:tr w:rsidR="00D85D11" w:rsidRPr="00D85D11" w:rsidTr="007F17D7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№ п/п</w:t>
            </w:r>
          </w:p>
        </w:tc>
        <w:tc>
          <w:tcPr>
            <w:tcW w:w="9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after="16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Наименование основного мероприятия подпрограммы, мероприятия муниципальной программы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after="16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Ожидаемый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результат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Фактически сложившийся результат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Сумма экономии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(тыс. рублей)</w:t>
            </w:r>
          </w:p>
        </w:tc>
      </w:tr>
      <w:tr w:rsidR="00D85D11" w:rsidRPr="00D85D11" w:rsidTr="007F17D7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9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color w:val="00000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в том числе в результате проведения закупок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6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15862,2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15861,9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274,3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Подпрограмма 1. «Развитие физической культуры и массового спорта в городе Батайске»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11116,0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11115,8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ОМ 1.1.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1.2. «Организация и проведение Чемпионатов, первенств, Кубков, турниров»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1.3.«Организация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1.4. «Организация и проведение Спартакиады микрорайонов города»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1.5. «Организация и проведение Спартакиады трудовых коллективов города (муниципальный этап Спартакиады Дона), в том числе туристический слет трудовых коллективов города»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1.6.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164,3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1.7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1.7. «Организация участия сборных команд в областных, Всероссийских соревнованиях»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1.8. «Организация и проведение учебно- тренировочных сборов (местные, выездные)»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1.9. «Подведение итогов года, приобретение подарков, наградной атрибутики, рамок»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68,0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1.10. «Транспортировка сборной команды города Батайска на зональный этап Спартакиады Дона»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98,0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98,0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ОМ 1.12.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8017,4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8017,4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1.13. «Расходы на уплату налогов, сборов и иных платежей»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103,2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103,2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1.14. «Субсидирование клубов по игровым видам спорта»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1.15. «Проведение фото и видео сопровождение официальных физкультурных мероприятий»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1460,0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1460,0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1.17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 1.17.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1205,1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1204,9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ОМ1.18 «Информационное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1.19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ОМ1.19 «Вовлечение большего числа населения города Батайска в выполнение нормативов Всероссийского физкультурно-спортивного  комплекса «Готов к труду и обороне» (ГТО) (в т.ч. внедрение комплекса в трудовых коллективах)»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1.20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ОМ1.20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«Участиеворганизацииипроведениикурсовповышенияквалификациидлятренеров,тренеров-преподавателей,специалистовпоспортуиуправленческихкадроввсферефизическойкультурыиспорт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1.21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ОМ1.21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«Привлечение молодых специалистов на работу в учреждения спортивной направленности»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1.22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ОМ1.22 «Обеспечение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1.23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ОМ1.23 «Реализация мер 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1.24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ОМ1.24 «Медико-биологическое и антидопинговое обеспечение»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Подпрограмма 2.</w:t>
            </w:r>
          </w:p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«Развитие инфраструктуры спорта в городе Батайске»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4746,2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4746,1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D85D11">
              <w:rPr>
                <w:color w:val="000000"/>
                <w:spacing w:val="-8"/>
                <w:sz w:val="24"/>
                <w:lang w:eastAsia="zh-CN"/>
              </w:rPr>
              <w:t>ОМ 2.1 «Выполнение работ по благоустройству спортивной площадки, установку спортивно- технологического оборудования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D85D11">
              <w:rPr>
                <w:color w:val="000000"/>
                <w:spacing w:val="-8"/>
                <w:sz w:val="24"/>
                <w:lang w:eastAsia="zh-CN"/>
              </w:rPr>
              <w:t>ОМ 2.2 «Ремонт спортивной площадки»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D85D11">
              <w:rPr>
                <w:color w:val="000000"/>
                <w:spacing w:val="-8"/>
                <w:sz w:val="24"/>
                <w:lang w:eastAsia="zh-CN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D85D11">
              <w:rPr>
                <w:color w:val="000000"/>
                <w:spacing w:val="-8"/>
                <w:sz w:val="24"/>
                <w:lang w:eastAsia="zh-CN"/>
              </w:rPr>
              <w:t>ОМ 2.4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D85D11">
              <w:rPr>
                <w:color w:val="000000"/>
                <w:spacing w:val="-8"/>
                <w:sz w:val="24"/>
                <w:lang w:eastAsia="zh-CN"/>
              </w:rPr>
              <w:t>«Расходы на уплату налогов, сборов и иных платежей»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D85D11" w:rsidRPr="00D85D11" w:rsidTr="007F17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2.5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D85D11">
              <w:rPr>
                <w:color w:val="000000"/>
                <w:spacing w:val="-8"/>
                <w:sz w:val="24"/>
                <w:lang w:eastAsia="zh-CN"/>
              </w:rPr>
              <w:t>ОМ 2.5</w:t>
            </w:r>
          </w:p>
          <w:p w:rsidR="00D85D11" w:rsidRPr="00D85D11" w:rsidRDefault="00D85D11" w:rsidP="00D85D11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D85D11">
              <w:rPr>
                <w:color w:val="000000"/>
                <w:spacing w:val="-8"/>
                <w:sz w:val="24"/>
                <w:lang w:eastAsia="zh-CN"/>
              </w:rPr>
              <w:t>"Расходы на реализацию мероприятий по благоустройству спортивных площадок на территории муниципального образования город Батайск")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4746,2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D85D11">
              <w:rPr>
                <w:color w:val="000000"/>
                <w:sz w:val="24"/>
                <w:szCs w:val="24"/>
                <w:lang w:eastAsia="zh-CN"/>
              </w:rPr>
              <w:t>4746,1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</w:t>
            </w:r>
          </w:p>
        </w:tc>
      </w:tr>
    </w:tbl>
    <w:p w:rsidR="00D85D11" w:rsidRPr="00D85D11" w:rsidRDefault="00D85D11" w:rsidP="00D85D11">
      <w:pPr>
        <w:widowControl w:val="0"/>
        <w:ind w:firstLine="540"/>
        <w:jc w:val="both"/>
        <w:rPr>
          <w:rFonts w:ascii="Calibri" w:hAnsi="Calibri"/>
          <w:color w:val="000000"/>
          <w:sz w:val="22"/>
          <w:lang w:eastAsia="zh-CN"/>
        </w:rPr>
      </w:pPr>
      <w:r w:rsidRPr="00D85D11">
        <w:rPr>
          <w:rFonts w:ascii="Calibri" w:hAnsi="Calibri"/>
          <w:color w:val="000000"/>
          <w:sz w:val="22"/>
          <w:lang w:eastAsia="zh-CN"/>
        </w:rPr>
        <w:br/>
      </w: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rPr>
          <w:rFonts w:ascii="Calibri" w:hAnsi="Calibri"/>
          <w:color w:val="000000"/>
          <w:sz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color w:val="000000"/>
          <w:sz w:val="28"/>
          <w:szCs w:val="28"/>
          <w:lang w:eastAsia="zh-CN"/>
        </w:rPr>
      </w:pP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Информация</w:t>
      </w:r>
    </w:p>
    <w:p w:rsidR="00D85D11" w:rsidRPr="00D85D11" w:rsidRDefault="00D85D11" w:rsidP="00D85D11">
      <w:pPr>
        <w:widowControl w:val="0"/>
        <w:jc w:val="center"/>
        <w:rPr>
          <w:rFonts w:ascii="Calibri" w:hAnsi="Calibri"/>
          <w:color w:val="000000"/>
          <w:sz w:val="28"/>
          <w:szCs w:val="28"/>
          <w:lang w:eastAsia="zh-CN"/>
        </w:rPr>
      </w:pPr>
      <w:r w:rsidRPr="00D85D11">
        <w:rPr>
          <w:color w:val="000000"/>
          <w:sz w:val="28"/>
          <w:szCs w:val="28"/>
          <w:lang w:eastAsia="zh-CN"/>
        </w:rPr>
        <w:t>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</w:t>
      </w:r>
    </w:p>
    <w:p w:rsidR="00D85D11" w:rsidRPr="00D85D11" w:rsidRDefault="00D85D11" w:rsidP="00D85D11">
      <w:pPr>
        <w:ind w:firstLine="709"/>
        <w:jc w:val="right"/>
        <w:rPr>
          <w:color w:val="000000"/>
          <w:sz w:val="28"/>
          <w:lang w:eastAsia="zh-CN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181"/>
        <w:gridCol w:w="3402"/>
        <w:gridCol w:w="3260"/>
        <w:gridCol w:w="3183"/>
      </w:tblGrid>
      <w:tr w:rsidR="00D85D11" w:rsidRPr="00D85D11" w:rsidTr="007F17D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ind w:left="-5"/>
              <w:rPr>
                <w:rFonts w:ascii="Calibri" w:hAnsi="Calibri"/>
                <w:color w:val="000000"/>
                <w:sz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Количество основных мероприятий, выполненных в полном объеме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Степень реализации основных мероприятий</w:t>
            </w:r>
          </w:p>
        </w:tc>
      </w:tr>
      <w:tr w:rsidR="00D85D11" w:rsidRPr="00D85D11" w:rsidTr="007F17D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</w:t>
            </w:r>
          </w:p>
        </w:tc>
      </w:tr>
      <w:tr w:rsidR="00D85D11" w:rsidRPr="00D85D11" w:rsidTr="007F17D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rPr>
                <w:color w:val="000000"/>
                <w:sz w:val="24"/>
                <w:highlight w:val="yellow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rPr>
                <w:color w:val="000000"/>
                <w:sz w:val="24"/>
                <w:highlight w:val="yellow"/>
                <w:lang w:eastAsia="zh-C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highlight w:val="yellow"/>
                <w:lang w:eastAsia="zh-CN"/>
              </w:rPr>
            </w:pPr>
          </w:p>
        </w:tc>
      </w:tr>
      <w:tr w:rsidR="00D85D11" w:rsidRPr="00D85D11" w:rsidTr="007F17D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100 %</w:t>
            </w:r>
          </w:p>
        </w:tc>
      </w:tr>
      <w:tr w:rsidR="00D85D11" w:rsidRPr="00D85D11" w:rsidTr="007F17D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100 %</w:t>
            </w:r>
          </w:p>
        </w:tc>
      </w:tr>
      <w:tr w:rsidR="00D85D11" w:rsidRPr="00D85D11" w:rsidTr="007F17D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D85D11" w:rsidRPr="00D85D11" w:rsidRDefault="00D85D11" w:rsidP="00D85D11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D11" w:rsidRPr="00D85D11" w:rsidRDefault="00D85D11" w:rsidP="00D85D11">
            <w:pPr>
              <w:jc w:val="center"/>
              <w:rPr>
                <w:color w:val="000000"/>
                <w:sz w:val="24"/>
                <w:lang w:eastAsia="zh-CN"/>
              </w:rPr>
            </w:pPr>
            <w:r w:rsidRPr="00D85D11">
              <w:rPr>
                <w:color w:val="000000"/>
                <w:sz w:val="24"/>
                <w:lang w:eastAsia="zh-CN"/>
              </w:rPr>
              <w:t>100 %</w:t>
            </w:r>
          </w:p>
        </w:tc>
      </w:tr>
    </w:tbl>
    <w:p w:rsidR="00D85D11" w:rsidRPr="00D85D11" w:rsidRDefault="00D85D11" w:rsidP="00D85D11">
      <w:pPr>
        <w:spacing w:line="264" w:lineRule="auto"/>
        <w:rPr>
          <w:rFonts w:ascii="Calibri" w:hAnsi="Calibri"/>
          <w:color w:val="000000"/>
          <w:sz w:val="22"/>
          <w:lang w:eastAsia="zh-CN"/>
        </w:rPr>
      </w:pPr>
    </w:p>
    <w:p w:rsidR="00D85D11" w:rsidRPr="00D85D11" w:rsidRDefault="00D85D11" w:rsidP="00D85D11">
      <w:pPr>
        <w:tabs>
          <w:tab w:val="left" w:pos="2010"/>
        </w:tabs>
        <w:rPr>
          <w:color w:val="000000"/>
          <w:sz w:val="28"/>
          <w:lang w:eastAsia="zh-CN"/>
        </w:rPr>
      </w:pPr>
    </w:p>
    <w:p w:rsidR="00D85D11" w:rsidRPr="00D85D11" w:rsidRDefault="00D85D11" w:rsidP="00D85D11">
      <w:pPr>
        <w:tabs>
          <w:tab w:val="left" w:pos="2010"/>
        </w:tabs>
        <w:rPr>
          <w:color w:val="000000"/>
          <w:sz w:val="28"/>
          <w:lang w:eastAsia="zh-CN"/>
        </w:rPr>
      </w:pPr>
      <w:r w:rsidRPr="00D85D11">
        <w:rPr>
          <w:color w:val="000000"/>
          <w:sz w:val="28"/>
          <w:lang w:eastAsia="zh-CN"/>
        </w:rPr>
        <w:t xml:space="preserve">И.о. начальника общего отдела </w:t>
      </w:r>
      <w:r w:rsidRPr="00D85D11">
        <w:rPr>
          <w:color w:val="000000"/>
          <w:sz w:val="28"/>
          <w:lang w:eastAsia="zh-CN"/>
        </w:rPr>
        <w:br/>
        <w:t xml:space="preserve">Администрации города Батайска </w:t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</w:r>
      <w:r w:rsidRPr="00D85D11">
        <w:rPr>
          <w:color w:val="000000"/>
          <w:sz w:val="28"/>
          <w:lang w:eastAsia="zh-CN"/>
        </w:rPr>
        <w:tab/>
        <w:t xml:space="preserve">     В.А. Плеханова  </w:t>
      </w:r>
    </w:p>
    <w:p w:rsidR="00D85D11" w:rsidRPr="00F81D1C" w:rsidRDefault="00D85D11" w:rsidP="00D47710">
      <w:pPr>
        <w:jc w:val="both"/>
      </w:pPr>
      <w:bookmarkStart w:id="2" w:name="_GoBack"/>
      <w:bookmarkEnd w:id="2"/>
    </w:p>
    <w:sectPr w:rsidR="00D85D11" w:rsidRPr="00F81D1C" w:rsidSect="00250CD6">
      <w:headerReference w:type="default" r:id="rId15"/>
      <w:footerReference w:type="default" r:id="rId16"/>
      <w:endnotePr>
        <w:numFmt w:val="decimal"/>
      </w:endnotePr>
      <w:pgSz w:w="16838" w:h="11906" w:orient="landscape"/>
      <w:pgMar w:top="1134" w:right="567" w:bottom="567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5E" w:rsidRDefault="00B47D5E" w:rsidP="00543445">
      <w:r>
        <w:separator/>
      </w:r>
    </w:p>
  </w:endnote>
  <w:endnote w:type="continuationSeparator" w:id="0">
    <w:p w:rsidR="00B47D5E" w:rsidRDefault="00B47D5E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Ru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G Souvenir"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7A" w:rsidRDefault="000E787A" w:rsidP="000E787A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11" w:rsidRDefault="00D85D11">
    <w:pPr>
      <w:pStyle w:val="a8"/>
    </w:pPr>
  </w:p>
  <w:p w:rsidR="00D85D11" w:rsidRDefault="00D85D11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00A" w:rsidRDefault="00D85D11">
    <w:pPr>
      <w:pStyle w:val="a8"/>
      <w:jc w:val="right"/>
    </w:pPr>
    <w:r>
      <w:t xml:space="preserve">      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</w:t>
    </w:r>
  </w:p>
  <w:p w:rsidR="004D200A" w:rsidRDefault="00D85D1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5E" w:rsidRDefault="00B47D5E" w:rsidP="00543445">
      <w:r>
        <w:separator/>
      </w:r>
    </w:p>
  </w:footnote>
  <w:footnote w:type="continuationSeparator" w:id="0">
    <w:p w:rsidR="00B47D5E" w:rsidRDefault="00B47D5E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532842"/>
      <w:docPartObj>
        <w:docPartGallery w:val="Page Numbers (Top of Page)"/>
        <w:docPartUnique/>
      </w:docPartObj>
    </w:sdtPr>
    <w:sdtEndPr/>
    <w:sdtContent>
      <w:p w:rsidR="00B60787" w:rsidRDefault="00B607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D11">
          <w:rPr>
            <w:noProof/>
          </w:rPr>
          <w:t>2</w:t>
        </w:r>
        <w:r>
          <w:fldChar w:fldCharType="end"/>
        </w:r>
      </w:p>
    </w:sdtContent>
  </w:sdt>
  <w:p w:rsidR="00B60787" w:rsidRDefault="00B607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7" w:rsidRDefault="00B60787">
    <w:pPr>
      <w:pStyle w:val="a6"/>
      <w:jc w:val="center"/>
    </w:pPr>
  </w:p>
  <w:p w:rsidR="00B60787" w:rsidRDefault="00B607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626081"/>
      <w:docPartObj>
        <w:docPartGallery w:val="Page Numbers (Top of Page)"/>
        <w:docPartUnique/>
      </w:docPartObj>
    </w:sdtPr>
    <w:sdtContent>
      <w:p w:rsidR="00D85D11" w:rsidRDefault="00D85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85D11" w:rsidRDefault="00D85D11" w:rsidP="006D7DA4">
    <w:pPr>
      <w:pStyle w:val="a6"/>
      <w:tabs>
        <w:tab w:val="clear" w:pos="4677"/>
        <w:tab w:val="clear" w:pos="9355"/>
        <w:tab w:val="right" w:pos="7508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11" w:rsidRDefault="00D85D11">
    <w:pPr>
      <w:pStyle w:val="a6"/>
    </w:pPr>
    <w:r>
      <w:ptab w:relativeTo="margin" w:alignment="center" w:leader="none"/>
    </w:r>
    <w:r>
      <w:t>3</w:t>
    </w:r>
    <w:r>
      <w:ptab w:relativeTo="margin" w:alignment="right" w:leader="none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314262"/>
      <w:docPartObj>
        <w:docPartGallery w:val="Page Numbers (Top of Page)"/>
        <w:docPartUnique/>
      </w:docPartObj>
    </w:sdtPr>
    <w:sdtEndPr/>
    <w:sdtContent>
      <w:p w:rsidR="004D200A" w:rsidRDefault="00D85D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4D200A" w:rsidRDefault="00D85D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050758"/>
    <w:rsid w:val="00057CE9"/>
    <w:rsid w:val="00060FB4"/>
    <w:rsid w:val="0006268B"/>
    <w:rsid w:val="00080A50"/>
    <w:rsid w:val="0008294E"/>
    <w:rsid w:val="00094B0F"/>
    <w:rsid w:val="000A4649"/>
    <w:rsid w:val="000A7A19"/>
    <w:rsid w:val="000B6B0C"/>
    <w:rsid w:val="000C2BF4"/>
    <w:rsid w:val="000D1198"/>
    <w:rsid w:val="000D7316"/>
    <w:rsid w:val="000E787A"/>
    <w:rsid w:val="0010660D"/>
    <w:rsid w:val="00107CB9"/>
    <w:rsid w:val="001107C8"/>
    <w:rsid w:val="0011348E"/>
    <w:rsid w:val="0012174D"/>
    <w:rsid w:val="00127091"/>
    <w:rsid w:val="00127C4E"/>
    <w:rsid w:val="00127CD9"/>
    <w:rsid w:val="00133538"/>
    <w:rsid w:val="00143704"/>
    <w:rsid w:val="001544F3"/>
    <w:rsid w:val="00156CF9"/>
    <w:rsid w:val="001635F2"/>
    <w:rsid w:val="00193E56"/>
    <w:rsid w:val="001A3788"/>
    <w:rsid w:val="001D3C88"/>
    <w:rsid w:val="001D5310"/>
    <w:rsid w:val="001D69DF"/>
    <w:rsid w:val="002142C4"/>
    <w:rsid w:val="00223098"/>
    <w:rsid w:val="00270219"/>
    <w:rsid w:val="0027394B"/>
    <w:rsid w:val="002837C3"/>
    <w:rsid w:val="002B58A7"/>
    <w:rsid w:val="002E0302"/>
    <w:rsid w:val="00302749"/>
    <w:rsid w:val="00312BE5"/>
    <w:rsid w:val="003134CA"/>
    <w:rsid w:val="0032053A"/>
    <w:rsid w:val="00332BB8"/>
    <w:rsid w:val="00334AED"/>
    <w:rsid w:val="003547D2"/>
    <w:rsid w:val="00354EDD"/>
    <w:rsid w:val="00365A18"/>
    <w:rsid w:val="0038737E"/>
    <w:rsid w:val="003907C5"/>
    <w:rsid w:val="00391068"/>
    <w:rsid w:val="003A6323"/>
    <w:rsid w:val="003A7479"/>
    <w:rsid w:val="003B2E9E"/>
    <w:rsid w:val="003C78A1"/>
    <w:rsid w:val="003E055B"/>
    <w:rsid w:val="003F4293"/>
    <w:rsid w:val="00403B19"/>
    <w:rsid w:val="00404408"/>
    <w:rsid w:val="00405785"/>
    <w:rsid w:val="00412FA4"/>
    <w:rsid w:val="00434AB9"/>
    <w:rsid w:val="00445290"/>
    <w:rsid w:val="00463F42"/>
    <w:rsid w:val="0048165A"/>
    <w:rsid w:val="00497646"/>
    <w:rsid w:val="004A2E3C"/>
    <w:rsid w:val="004A4858"/>
    <w:rsid w:val="004A6A00"/>
    <w:rsid w:val="004B30F0"/>
    <w:rsid w:val="004D5148"/>
    <w:rsid w:val="004E3C25"/>
    <w:rsid w:val="004F53FB"/>
    <w:rsid w:val="00505E60"/>
    <w:rsid w:val="00510540"/>
    <w:rsid w:val="00543445"/>
    <w:rsid w:val="00565F0D"/>
    <w:rsid w:val="00583976"/>
    <w:rsid w:val="005A11B0"/>
    <w:rsid w:val="005A1505"/>
    <w:rsid w:val="005A76A9"/>
    <w:rsid w:val="005B17BE"/>
    <w:rsid w:val="005B1BFD"/>
    <w:rsid w:val="005B4192"/>
    <w:rsid w:val="005C32D5"/>
    <w:rsid w:val="005C720A"/>
    <w:rsid w:val="005F0FCB"/>
    <w:rsid w:val="005F2348"/>
    <w:rsid w:val="005F29EA"/>
    <w:rsid w:val="00600F53"/>
    <w:rsid w:val="00625B90"/>
    <w:rsid w:val="0063327C"/>
    <w:rsid w:val="00634DF3"/>
    <w:rsid w:val="00641A4F"/>
    <w:rsid w:val="0064304D"/>
    <w:rsid w:val="00646C6D"/>
    <w:rsid w:val="00667C8C"/>
    <w:rsid w:val="00676960"/>
    <w:rsid w:val="00677D41"/>
    <w:rsid w:val="006A1296"/>
    <w:rsid w:val="006C7989"/>
    <w:rsid w:val="006D2381"/>
    <w:rsid w:val="006D3328"/>
    <w:rsid w:val="006D7BB6"/>
    <w:rsid w:val="006E037F"/>
    <w:rsid w:val="0073027A"/>
    <w:rsid w:val="00731EA1"/>
    <w:rsid w:val="00741E7C"/>
    <w:rsid w:val="0074587F"/>
    <w:rsid w:val="00765BB9"/>
    <w:rsid w:val="007660C2"/>
    <w:rsid w:val="00770CD8"/>
    <w:rsid w:val="007871B5"/>
    <w:rsid w:val="007878A5"/>
    <w:rsid w:val="007B2321"/>
    <w:rsid w:val="007B7729"/>
    <w:rsid w:val="007C77AD"/>
    <w:rsid w:val="007E3AE1"/>
    <w:rsid w:val="008165A4"/>
    <w:rsid w:val="008173C8"/>
    <w:rsid w:val="008316DA"/>
    <w:rsid w:val="0087047A"/>
    <w:rsid w:val="008B0A0B"/>
    <w:rsid w:val="008B1A3F"/>
    <w:rsid w:val="008B39B4"/>
    <w:rsid w:val="008B51A1"/>
    <w:rsid w:val="008C0806"/>
    <w:rsid w:val="008E0724"/>
    <w:rsid w:val="008F39B9"/>
    <w:rsid w:val="008F7724"/>
    <w:rsid w:val="00903CDE"/>
    <w:rsid w:val="0093468F"/>
    <w:rsid w:val="00941F45"/>
    <w:rsid w:val="00950601"/>
    <w:rsid w:val="0095438E"/>
    <w:rsid w:val="009831BB"/>
    <w:rsid w:val="00994CBA"/>
    <w:rsid w:val="009A238B"/>
    <w:rsid w:val="009A4429"/>
    <w:rsid w:val="009B232A"/>
    <w:rsid w:val="009B35B6"/>
    <w:rsid w:val="009D7907"/>
    <w:rsid w:val="009F2FD8"/>
    <w:rsid w:val="00A000E5"/>
    <w:rsid w:val="00A04A6F"/>
    <w:rsid w:val="00A06393"/>
    <w:rsid w:val="00A06999"/>
    <w:rsid w:val="00A1614B"/>
    <w:rsid w:val="00A2404A"/>
    <w:rsid w:val="00A41237"/>
    <w:rsid w:val="00A464B6"/>
    <w:rsid w:val="00A51134"/>
    <w:rsid w:val="00A54DE9"/>
    <w:rsid w:val="00A66172"/>
    <w:rsid w:val="00A90A72"/>
    <w:rsid w:val="00AA297D"/>
    <w:rsid w:val="00AA6D75"/>
    <w:rsid w:val="00AB4E2E"/>
    <w:rsid w:val="00AC6D10"/>
    <w:rsid w:val="00AD1EEC"/>
    <w:rsid w:val="00AD564D"/>
    <w:rsid w:val="00AD6DC6"/>
    <w:rsid w:val="00AF1DC2"/>
    <w:rsid w:val="00B01342"/>
    <w:rsid w:val="00B05766"/>
    <w:rsid w:val="00B07548"/>
    <w:rsid w:val="00B31270"/>
    <w:rsid w:val="00B35968"/>
    <w:rsid w:val="00B43E8B"/>
    <w:rsid w:val="00B47D5E"/>
    <w:rsid w:val="00B52D8C"/>
    <w:rsid w:val="00B60787"/>
    <w:rsid w:val="00B74C32"/>
    <w:rsid w:val="00B76AA1"/>
    <w:rsid w:val="00B85335"/>
    <w:rsid w:val="00BA2CC8"/>
    <w:rsid w:val="00BB0C11"/>
    <w:rsid w:val="00BB1DEC"/>
    <w:rsid w:val="00BC0CD7"/>
    <w:rsid w:val="00BC5487"/>
    <w:rsid w:val="00BD13A3"/>
    <w:rsid w:val="00BE18D9"/>
    <w:rsid w:val="00BF31BC"/>
    <w:rsid w:val="00C16C91"/>
    <w:rsid w:val="00C20694"/>
    <w:rsid w:val="00C33ACE"/>
    <w:rsid w:val="00C450D7"/>
    <w:rsid w:val="00C50F7B"/>
    <w:rsid w:val="00C62D7D"/>
    <w:rsid w:val="00C63054"/>
    <w:rsid w:val="00CA687F"/>
    <w:rsid w:val="00CB6194"/>
    <w:rsid w:val="00CC421C"/>
    <w:rsid w:val="00D01490"/>
    <w:rsid w:val="00D21E37"/>
    <w:rsid w:val="00D47710"/>
    <w:rsid w:val="00D5497B"/>
    <w:rsid w:val="00D62EC8"/>
    <w:rsid w:val="00D74668"/>
    <w:rsid w:val="00D77926"/>
    <w:rsid w:val="00D85D11"/>
    <w:rsid w:val="00D93E18"/>
    <w:rsid w:val="00DA1FA0"/>
    <w:rsid w:val="00DA462F"/>
    <w:rsid w:val="00DB0E26"/>
    <w:rsid w:val="00DD6BC3"/>
    <w:rsid w:val="00DD7990"/>
    <w:rsid w:val="00DE3440"/>
    <w:rsid w:val="00E2499F"/>
    <w:rsid w:val="00E411C0"/>
    <w:rsid w:val="00E42E8C"/>
    <w:rsid w:val="00E567F1"/>
    <w:rsid w:val="00E57973"/>
    <w:rsid w:val="00E60B43"/>
    <w:rsid w:val="00E628B7"/>
    <w:rsid w:val="00E6329D"/>
    <w:rsid w:val="00E80119"/>
    <w:rsid w:val="00E8348A"/>
    <w:rsid w:val="00E84FF6"/>
    <w:rsid w:val="00E9625C"/>
    <w:rsid w:val="00EA10C1"/>
    <w:rsid w:val="00EA43ED"/>
    <w:rsid w:val="00EA64D2"/>
    <w:rsid w:val="00ED5A42"/>
    <w:rsid w:val="00EE09A4"/>
    <w:rsid w:val="00EE2B89"/>
    <w:rsid w:val="00EE7BDF"/>
    <w:rsid w:val="00EF30DE"/>
    <w:rsid w:val="00EF68B6"/>
    <w:rsid w:val="00F20DF3"/>
    <w:rsid w:val="00F22636"/>
    <w:rsid w:val="00F23E2C"/>
    <w:rsid w:val="00F340D7"/>
    <w:rsid w:val="00F35732"/>
    <w:rsid w:val="00F4630E"/>
    <w:rsid w:val="00F4635F"/>
    <w:rsid w:val="00F56CB5"/>
    <w:rsid w:val="00F70B18"/>
    <w:rsid w:val="00F81D1C"/>
    <w:rsid w:val="00F81FE3"/>
    <w:rsid w:val="00F9078B"/>
    <w:rsid w:val="00FA04C1"/>
    <w:rsid w:val="00FA5092"/>
    <w:rsid w:val="00FB0EFD"/>
    <w:rsid w:val="00FC6196"/>
    <w:rsid w:val="00FD30BF"/>
    <w:rsid w:val="00FE2570"/>
    <w:rsid w:val="00FE7A45"/>
    <w:rsid w:val="00FF2D6B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D85D11"/>
    <w:pPr>
      <w:keepNext/>
      <w:spacing w:before="240" w:after="60"/>
      <w:outlineLvl w:val="1"/>
    </w:pPr>
    <w:rPr>
      <w:rFonts w:ascii="Cambria" w:hAnsi="Cambria"/>
      <w:b/>
      <w:i/>
      <w:color w:val="000000"/>
      <w:sz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D85D11"/>
    <w:pPr>
      <w:keepNext/>
      <w:keepLines/>
      <w:spacing w:before="200"/>
      <w:outlineLvl w:val="2"/>
    </w:pPr>
    <w:rPr>
      <w:rFonts w:ascii="Cambria" w:hAnsi="Cambria"/>
      <w:b/>
      <w:color w:val="4F81BD"/>
      <w:lang w:eastAsia="zh-CN"/>
    </w:rPr>
  </w:style>
  <w:style w:type="paragraph" w:styleId="4">
    <w:name w:val="heading 4"/>
    <w:next w:val="a"/>
    <w:link w:val="40"/>
    <w:uiPriority w:val="9"/>
    <w:qFormat/>
    <w:rsid w:val="00D85D1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D85D11"/>
    <w:pPr>
      <w:spacing w:before="240" w:after="60"/>
      <w:outlineLvl w:val="4"/>
    </w:pPr>
    <w:rPr>
      <w:rFonts w:ascii="Calibri" w:hAnsi="Calibri"/>
      <w:b/>
      <w:i/>
      <w:color w:val="000000"/>
      <w:sz w:val="26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D85D11"/>
    <w:pPr>
      <w:keepNext/>
      <w:spacing w:before="120"/>
      <w:outlineLvl w:val="5"/>
    </w:pPr>
    <w:rPr>
      <w:b/>
      <w:sz w:val="22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D85D11"/>
    <w:pPr>
      <w:keepNext/>
      <w:jc w:val="both"/>
      <w:outlineLvl w:val="6"/>
    </w:pPr>
    <w:rPr>
      <w:rFonts w:ascii="Arial" w:hAnsi="Arial"/>
      <w:b/>
      <w:i/>
      <w:sz w:val="22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D85D11"/>
    <w:pPr>
      <w:keepNext/>
      <w:jc w:val="center"/>
      <w:outlineLvl w:val="7"/>
    </w:pPr>
    <w:rPr>
      <w:rFonts w:ascii="Arial" w:hAnsi="Arial"/>
      <w:i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D85D11"/>
    <w:pPr>
      <w:keepNext/>
      <w:jc w:val="both"/>
      <w:outlineLvl w:val="8"/>
    </w:pPr>
    <w:rPr>
      <w:rFonts w:ascii="Arial" w:hAnsi="Arial"/>
      <w:i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aliases w:val="ВерхКолонтитул"/>
    <w:basedOn w:val="a"/>
    <w:link w:val="a7"/>
    <w:uiPriority w:val="99"/>
    <w:unhideWhenUsed/>
    <w:qFormat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aliases w:val="Знак"/>
    <w:basedOn w:val="a"/>
    <w:link w:val="a9"/>
    <w:unhideWhenUsed/>
    <w:qFormat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 Знак"/>
    <w:basedOn w:val="a0"/>
    <w:link w:val="a8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D23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a">
    <w:name w:val="Strong"/>
    <w:basedOn w:val="a0"/>
    <w:qFormat/>
    <w:rsid w:val="00765BB9"/>
    <w:rPr>
      <w:b/>
      <w:bCs/>
    </w:rPr>
  </w:style>
  <w:style w:type="paragraph" w:styleId="ab">
    <w:name w:val="Normal (Web)"/>
    <w:basedOn w:val="a"/>
    <w:unhideWhenUsed/>
    <w:qFormat/>
    <w:rsid w:val="00765BB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D11"/>
    <w:rPr>
      <w:rFonts w:ascii="Cambria" w:eastAsia="Times New Roman" w:hAnsi="Cambria" w:cs="Times New Roman"/>
      <w:b/>
      <w:i/>
      <w:color w:val="000000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85D11"/>
    <w:rPr>
      <w:rFonts w:ascii="Cambria" w:eastAsia="Times New Roman" w:hAnsi="Cambria" w:cs="Times New Roman"/>
      <w:b/>
      <w:color w:val="4F81BD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85D11"/>
    <w:rPr>
      <w:rFonts w:ascii="XO Thames" w:eastAsia="Times New Roman" w:hAnsi="XO Thames" w:cs="Times New Roman"/>
      <w:b/>
      <w:color w:val="000000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85D11"/>
    <w:rPr>
      <w:rFonts w:ascii="Calibri" w:eastAsia="Times New Roman" w:hAnsi="Calibri" w:cs="Times New Roman"/>
      <w:b/>
      <w:i/>
      <w:color w:val="000000"/>
      <w:sz w:val="26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D85D11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D85D11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D85D11"/>
    <w:rPr>
      <w:rFonts w:ascii="Arial" w:eastAsia="Times New Roman" w:hAnsi="Arial" w:cs="Times New Roman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D85D11"/>
    <w:rPr>
      <w:rFonts w:ascii="Arial" w:eastAsia="Times New Roman" w:hAnsi="Arial" w:cs="Times New Roman"/>
      <w:i/>
      <w:sz w:val="20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D85D11"/>
  </w:style>
  <w:style w:type="paragraph" w:styleId="21">
    <w:name w:val="toc 2"/>
    <w:next w:val="a"/>
    <w:uiPriority w:val="39"/>
    <w:qFormat/>
    <w:rsid w:val="00D85D11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41">
    <w:name w:val="toc 4"/>
    <w:next w:val="a"/>
    <w:uiPriority w:val="39"/>
    <w:qFormat/>
    <w:rsid w:val="00D85D11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61">
    <w:name w:val="toc 6"/>
    <w:next w:val="a"/>
    <w:uiPriority w:val="39"/>
    <w:qFormat/>
    <w:rsid w:val="00D85D11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c">
    <w:name w:val="Body Text"/>
    <w:basedOn w:val="a"/>
    <w:link w:val="ad"/>
    <w:qFormat/>
    <w:rsid w:val="00D85D11"/>
    <w:pPr>
      <w:spacing w:after="120"/>
    </w:pPr>
    <w:rPr>
      <w:color w:val="000000"/>
      <w:sz w:val="24"/>
      <w:lang w:eastAsia="zh-CN"/>
    </w:rPr>
  </w:style>
  <w:style w:type="character" w:customStyle="1" w:styleId="ad">
    <w:name w:val="Основной текст Знак"/>
    <w:basedOn w:val="a0"/>
    <w:link w:val="ac"/>
    <w:rsid w:val="00D85D1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71">
    <w:name w:val="toc 7"/>
    <w:next w:val="a"/>
    <w:uiPriority w:val="39"/>
    <w:qFormat/>
    <w:rsid w:val="00D85D1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e">
    <w:name w:val="Body Text Indent"/>
    <w:aliases w:val="Основной текст 1"/>
    <w:basedOn w:val="a"/>
    <w:link w:val="af"/>
    <w:qFormat/>
    <w:rsid w:val="00D85D11"/>
    <w:pPr>
      <w:spacing w:after="120"/>
      <w:ind w:left="283"/>
    </w:pPr>
    <w:rPr>
      <w:color w:val="000000"/>
      <w:lang w:eastAsia="zh-CN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D85D11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Normal">
    <w:name w:val="ConsNormal"/>
    <w:qFormat/>
    <w:rsid w:val="00D85D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styleId="31">
    <w:name w:val="toc 3"/>
    <w:next w:val="a"/>
    <w:uiPriority w:val="39"/>
    <w:qFormat/>
    <w:rsid w:val="00D85D11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consnormal0">
    <w:name w:val="consnormal"/>
    <w:basedOn w:val="a"/>
    <w:qFormat/>
    <w:rsid w:val="00D85D11"/>
    <w:pPr>
      <w:spacing w:before="75" w:after="75"/>
    </w:pPr>
    <w:rPr>
      <w:rFonts w:ascii="Arial" w:hAnsi="Arial"/>
      <w:color w:val="000000"/>
      <w:lang w:eastAsia="zh-CN"/>
    </w:rPr>
  </w:style>
  <w:style w:type="paragraph" w:customStyle="1" w:styleId="af0">
    <w:name w:val="Основной"/>
    <w:basedOn w:val="a"/>
    <w:qFormat/>
    <w:rsid w:val="00D85D11"/>
    <w:pPr>
      <w:spacing w:after="20" w:line="360" w:lineRule="auto"/>
      <w:ind w:firstLine="709"/>
      <w:jc w:val="both"/>
    </w:pPr>
    <w:rPr>
      <w:color w:val="000000"/>
      <w:sz w:val="28"/>
      <w:lang w:eastAsia="zh-CN"/>
    </w:rPr>
  </w:style>
  <w:style w:type="paragraph" w:customStyle="1" w:styleId="ConsPlusNonformat">
    <w:name w:val="ConsPlusNonformat"/>
    <w:qFormat/>
    <w:rsid w:val="00D85D1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styleId="22">
    <w:name w:val="Body Text Indent 2"/>
    <w:basedOn w:val="a"/>
    <w:link w:val="23"/>
    <w:qFormat/>
    <w:rsid w:val="00D85D11"/>
    <w:pPr>
      <w:spacing w:after="120" w:line="480" w:lineRule="auto"/>
      <w:ind w:left="283"/>
    </w:pPr>
    <w:rPr>
      <w:color w:val="000000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D85D11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">
    <w:name w:val="ConsPlusNormal"/>
    <w:qFormat/>
    <w:rsid w:val="00D85D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customStyle="1" w:styleId="13">
    <w:name w:val="Знак1"/>
    <w:basedOn w:val="a"/>
    <w:qFormat/>
    <w:rsid w:val="00D85D11"/>
    <w:pPr>
      <w:spacing w:beforeAutospacing="1" w:afterAutospacing="1"/>
    </w:pPr>
    <w:rPr>
      <w:rFonts w:ascii="Tahoma" w:hAnsi="Tahoma"/>
      <w:color w:val="000000"/>
      <w:lang w:eastAsia="zh-CN"/>
    </w:rPr>
  </w:style>
  <w:style w:type="paragraph" w:customStyle="1" w:styleId="14">
    <w:name w:val="Выделение1"/>
    <w:qFormat/>
    <w:rsid w:val="00D85D11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zh-CN"/>
    </w:rPr>
  </w:style>
  <w:style w:type="paragraph" w:customStyle="1" w:styleId="15">
    <w:name w:val="Гиперссылка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zh-CN"/>
    </w:rPr>
  </w:style>
  <w:style w:type="paragraph" w:customStyle="1" w:styleId="Footnote">
    <w:name w:val="Footnote"/>
    <w:qFormat/>
    <w:rsid w:val="00D85D11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zh-CN"/>
    </w:rPr>
  </w:style>
  <w:style w:type="paragraph" w:styleId="16">
    <w:name w:val="toc 1"/>
    <w:next w:val="a"/>
    <w:uiPriority w:val="39"/>
    <w:qFormat/>
    <w:rsid w:val="00D85D11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zh-CN"/>
    </w:rPr>
  </w:style>
  <w:style w:type="paragraph" w:customStyle="1" w:styleId="HeaderandFooter">
    <w:name w:val="Header and Footer"/>
    <w:qFormat/>
    <w:rsid w:val="00D85D1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zh-CN"/>
    </w:rPr>
  </w:style>
  <w:style w:type="paragraph" w:styleId="91">
    <w:name w:val="toc 9"/>
    <w:next w:val="a"/>
    <w:uiPriority w:val="39"/>
    <w:qFormat/>
    <w:rsid w:val="00D85D11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32">
    <w:name w:val="Body Text Indent 3"/>
    <w:basedOn w:val="a"/>
    <w:link w:val="33"/>
    <w:qFormat/>
    <w:rsid w:val="00D85D11"/>
    <w:pPr>
      <w:ind w:firstLine="360"/>
      <w:jc w:val="center"/>
    </w:pPr>
    <w:rPr>
      <w:b/>
      <w:color w:val="000000"/>
      <w:sz w:val="28"/>
      <w:lang w:eastAsia="zh-CN"/>
    </w:rPr>
  </w:style>
  <w:style w:type="character" w:customStyle="1" w:styleId="33">
    <w:name w:val="Основной текст с отступом 3 Знак"/>
    <w:basedOn w:val="a0"/>
    <w:link w:val="32"/>
    <w:rsid w:val="00D85D11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81">
    <w:name w:val="toc 8"/>
    <w:next w:val="a"/>
    <w:uiPriority w:val="39"/>
    <w:qFormat/>
    <w:rsid w:val="00D85D11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ConsPlusCell">
    <w:name w:val="ConsPlusCell"/>
    <w:qFormat/>
    <w:rsid w:val="00D85D1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styleId="51">
    <w:name w:val="toc 5"/>
    <w:next w:val="a"/>
    <w:uiPriority w:val="39"/>
    <w:qFormat/>
    <w:rsid w:val="00D85D11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f1">
    <w:name w:val="List Paragraph"/>
    <w:basedOn w:val="a"/>
    <w:qFormat/>
    <w:rsid w:val="00D85D11"/>
    <w:pPr>
      <w:ind w:left="720"/>
      <w:contextualSpacing/>
    </w:pPr>
    <w:rPr>
      <w:color w:val="000000"/>
      <w:lang w:eastAsia="zh-CN"/>
    </w:rPr>
  </w:style>
  <w:style w:type="paragraph" w:styleId="af2">
    <w:name w:val="Subtitle"/>
    <w:next w:val="a"/>
    <w:link w:val="af3"/>
    <w:uiPriority w:val="11"/>
    <w:qFormat/>
    <w:rsid w:val="00D85D1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zh-CN"/>
    </w:rPr>
  </w:style>
  <w:style w:type="character" w:customStyle="1" w:styleId="af3">
    <w:name w:val="Подзаголовок Знак"/>
    <w:basedOn w:val="a0"/>
    <w:link w:val="af2"/>
    <w:uiPriority w:val="11"/>
    <w:rsid w:val="00D85D11"/>
    <w:rPr>
      <w:rFonts w:ascii="XO Thames" w:eastAsia="Times New Roman" w:hAnsi="XO Thames" w:cs="Times New Roman"/>
      <w:i/>
      <w:color w:val="000000"/>
      <w:sz w:val="24"/>
      <w:szCs w:val="20"/>
      <w:lang w:eastAsia="zh-CN"/>
    </w:rPr>
  </w:style>
  <w:style w:type="paragraph" w:customStyle="1" w:styleId="contentheader2cols">
    <w:name w:val="contentheader2cols"/>
    <w:basedOn w:val="a"/>
    <w:qFormat/>
    <w:rsid w:val="00D85D11"/>
    <w:pPr>
      <w:spacing w:before="60"/>
      <w:ind w:left="300"/>
    </w:pPr>
    <w:rPr>
      <w:b/>
      <w:color w:val="3560A7"/>
      <w:sz w:val="26"/>
      <w:lang w:eastAsia="zh-CN"/>
    </w:rPr>
  </w:style>
  <w:style w:type="paragraph" w:customStyle="1" w:styleId="17">
    <w:name w:val="1"/>
    <w:basedOn w:val="a"/>
    <w:qFormat/>
    <w:rsid w:val="00D85D11"/>
    <w:pPr>
      <w:spacing w:before="75" w:after="75"/>
    </w:pPr>
    <w:rPr>
      <w:rFonts w:ascii="Arial" w:hAnsi="Arial"/>
      <w:color w:val="000000"/>
      <w:lang w:eastAsia="zh-CN"/>
    </w:rPr>
  </w:style>
  <w:style w:type="paragraph" w:styleId="af4">
    <w:name w:val="Title"/>
    <w:next w:val="a"/>
    <w:link w:val="af5"/>
    <w:uiPriority w:val="10"/>
    <w:qFormat/>
    <w:rsid w:val="00D85D1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D85D11"/>
    <w:rPr>
      <w:rFonts w:ascii="XO Thames" w:eastAsia="Times New Roman" w:hAnsi="XO Thames" w:cs="Times New Roman"/>
      <w:b/>
      <w:caps/>
      <w:color w:val="000000"/>
      <w:sz w:val="40"/>
      <w:szCs w:val="20"/>
      <w:lang w:eastAsia="zh-CN"/>
    </w:rPr>
  </w:style>
  <w:style w:type="paragraph" w:customStyle="1" w:styleId="18">
    <w:name w:val="Основной шрифт абзаца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Postan">
    <w:name w:val="Postan"/>
    <w:basedOn w:val="a"/>
    <w:qFormat/>
    <w:rsid w:val="00D85D11"/>
    <w:pPr>
      <w:jc w:val="center"/>
    </w:pPr>
    <w:rPr>
      <w:sz w:val="28"/>
      <w:lang w:eastAsia="zh-CN"/>
    </w:rPr>
  </w:style>
  <w:style w:type="paragraph" w:customStyle="1" w:styleId="Default">
    <w:name w:val="Default"/>
    <w:qFormat/>
    <w:rsid w:val="00D85D11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paragraph" w:customStyle="1" w:styleId="19">
    <w:name w:val="Абзац списка1"/>
    <w:basedOn w:val="a"/>
    <w:qFormat/>
    <w:rsid w:val="00D85D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qFormat/>
    <w:rsid w:val="00D85D11"/>
    <w:rPr>
      <w:rFonts w:ascii="Calibri" w:hAnsi="Calibri"/>
      <w:color w:val="000000"/>
      <w:lang w:eastAsia="zh-CN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6"/>
    <w:rsid w:val="00D85D11"/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34">
    <w:name w:val="Абзац списка3"/>
    <w:basedOn w:val="a"/>
    <w:qFormat/>
    <w:rsid w:val="00D85D11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zh-CN"/>
    </w:rPr>
  </w:style>
  <w:style w:type="paragraph" w:styleId="af8">
    <w:name w:val="Plain Text"/>
    <w:basedOn w:val="a"/>
    <w:link w:val="af9"/>
    <w:qFormat/>
    <w:rsid w:val="00D85D11"/>
    <w:rPr>
      <w:rFonts w:ascii="Courier New" w:hAnsi="Courier New"/>
      <w:color w:val="000000"/>
      <w:lang w:eastAsia="zh-CN"/>
    </w:rPr>
  </w:style>
  <w:style w:type="character" w:customStyle="1" w:styleId="af9">
    <w:name w:val="Текст Знак"/>
    <w:basedOn w:val="a0"/>
    <w:link w:val="af8"/>
    <w:rsid w:val="00D85D11"/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styleId="afa">
    <w:name w:val="Document Map"/>
    <w:basedOn w:val="a"/>
    <w:link w:val="afb"/>
    <w:qFormat/>
    <w:rsid w:val="00D85D11"/>
    <w:pPr>
      <w:pBdr>
        <w:top w:val="nil"/>
        <w:left w:val="nil"/>
        <w:bottom w:val="nil"/>
        <w:right w:val="nil"/>
        <w:between w:val="nil"/>
      </w:pBdr>
      <w:shd w:val="solid" w:color="000080" w:fill="auto"/>
      <w:spacing w:after="200" w:line="276" w:lineRule="auto"/>
    </w:pPr>
    <w:rPr>
      <w:rFonts w:ascii="Tahoma" w:hAnsi="Tahoma"/>
      <w:lang w:eastAsia="zh-CN"/>
    </w:rPr>
  </w:style>
  <w:style w:type="character" w:customStyle="1" w:styleId="afb">
    <w:name w:val="Схема документа Знак"/>
    <w:basedOn w:val="a0"/>
    <w:link w:val="afa"/>
    <w:rsid w:val="00D85D11"/>
    <w:rPr>
      <w:rFonts w:ascii="Tahoma" w:eastAsia="Times New Roman" w:hAnsi="Tahoma" w:cs="Times New Roman"/>
      <w:sz w:val="20"/>
      <w:szCs w:val="20"/>
      <w:shd w:val="solid" w:color="000080" w:fill="auto"/>
      <w:lang w:eastAsia="zh-CN"/>
    </w:rPr>
  </w:style>
  <w:style w:type="paragraph" w:customStyle="1" w:styleId="24">
    <w:name w:val="Абзац списка2"/>
    <w:basedOn w:val="a"/>
    <w:qFormat/>
    <w:rsid w:val="00D85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p4">
    <w:name w:val="p4"/>
    <w:basedOn w:val="a"/>
    <w:qFormat/>
    <w:rsid w:val="00D85D11"/>
    <w:pPr>
      <w:spacing w:before="100" w:beforeAutospacing="1" w:after="100" w:afterAutospacing="1"/>
    </w:pPr>
    <w:rPr>
      <w:rFonts w:eastAsia="Calibri"/>
      <w:sz w:val="24"/>
      <w:szCs w:val="24"/>
      <w:lang w:eastAsia="zh-CN"/>
    </w:rPr>
  </w:style>
  <w:style w:type="paragraph" w:customStyle="1" w:styleId="ConsCell">
    <w:name w:val="ConsCell"/>
    <w:qFormat/>
    <w:rsid w:val="00D85D11"/>
    <w:pPr>
      <w:widowControl w:val="0"/>
      <w:spacing w:after="0" w:line="240" w:lineRule="auto"/>
      <w:ind w:right="19772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25">
    <w:name w:val="Body Text 2"/>
    <w:basedOn w:val="a"/>
    <w:link w:val="26"/>
    <w:qFormat/>
    <w:rsid w:val="00D85D11"/>
    <w:pPr>
      <w:spacing w:after="120" w:line="480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26">
    <w:name w:val="Основной текст 2 Знак"/>
    <w:basedOn w:val="a0"/>
    <w:link w:val="25"/>
    <w:rsid w:val="00D85D11"/>
    <w:rPr>
      <w:rFonts w:ascii="Calibri" w:eastAsia="Calibri" w:hAnsi="Calibri" w:cs="Times New Roman"/>
      <w:lang w:eastAsia="zh-CN"/>
    </w:rPr>
  </w:style>
  <w:style w:type="paragraph" w:customStyle="1" w:styleId="print">
    <w:name w:val="print"/>
    <w:basedOn w:val="a"/>
    <w:qFormat/>
    <w:rsid w:val="00D85D11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a">
    <w:name w:val="Без интервала1"/>
    <w:qFormat/>
    <w:rsid w:val="00D85D11"/>
    <w:pPr>
      <w:spacing w:after="0" w:line="240" w:lineRule="auto"/>
    </w:pPr>
    <w:rPr>
      <w:rFonts w:ascii="Calibri" w:eastAsia="Times New Roman" w:hAnsi="Calibri" w:cs="Calibri"/>
      <w:color w:val="000000"/>
      <w:lang w:eastAsia="zh-CN"/>
    </w:rPr>
  </w:style>
  <w:style w:type="paragraph" w:styleId="afc">
    <w:name w:val="Message Header"/>
    <w:basedOn w:val="a"/>
    <w:link w:val="afd"/>
    <w:qFormat/>
    <w:rsid w:val="00D85D1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il"/>
      </w:pBdr>
      <w:shd w:val="solid" w:color="CCCCCC" w:fill="auto"/>
      <w:ind w:left="1134" w:hanging="1134"/>
    </w:pPr>
    <w:rPr>
      <w:rFonts w:ascii="Arial" w:hAnsi="Arial"/>
      <w:sz w:val="24"/>
      <w:lang w:eastAsia="zh-CN"/>
    </w:rPr>
  </w:style>
  <w:style w:type="character" w:customStyle="1" w:styleId="afd">
    <w:name w:val="Шапка Знак"/>
    <w:basedOn w:val="a0"/>
    <w:link w:val="afc"/>
    <w:rsid w:val="00D85D11"/>
    <w:rPr>
      <w:rFonts w:ascii="Arial" w:eastAsia="Times New Roman" w:hAnsi="Arial" w:cs="Times New Roman"/>
      <w:sz w:val="24"/>
      <w:szCs w:val="20"/>
      <w:shd w:val="solid" w:color="CCCCCC" w:fill="auto"/>
      <w:lang w:eastAsia="zh-CN"/>
    </w:rPr>
  </w:style>
  <w:style w:type="paragraph" w:customStyle="1" w:styleId="afe">
    <w:name w:val="Таблица"/>
    <w:basedOn w:val="afc"/>
    <w:qFormat/>
    <w:rsid w:val="00D85D11"/>
    <w:pPr>
      <w:pBdr>
        <w:top w:val="nil"/>
        <w:left w:val="nil"/>
        <w:bottom w:val="nil"/>
        <w:right w:val="nil"/>
      </w:pBdr>
      <w:shd w:val="clear" w:color="auto" w:fill="auto"/>
      <w:spacing w:line="220" w:lineRule="exact"/>
      <w:ind w:left="0" w:firstLine="0"/>
    </w:pPr>
    <w:rPr>
      <w:sz w:val="20"/>
    </w:rPr>
  </w:style>
  <w:style w:type="paragraph" w:customStyle="1" w:styleId="108">
    <w:name w:val="108"/>
    <w:aliases w:val="2"/>
    <w:basedOn w:val="a"/>
    <w:qFormat/>
    <w:rsid w:val="00D85D11"/>
    <w:pPr>
      <w:spacing w:before="240"/>
      <w:ind w:right="1415"/>
      <w:jc w:val="right"/>
    </w:pPr>
    <w:rPr>
      <w:sz w:val="22"/>
      <w:lang w:eastAsia="zh-CN"/>
    </w:rPr>
  </w:style>
  <w:style w:type="paragraph" w:styleId="35">
    <w:name w:val="Body Text 3"/>
    <w:basedOn w:val="a"/>
    <w:link w:val="36"/>
    <w:qFormat/>
    <w:rsid w:val="00D85D11"/>
    <w:pPr>
      <w:jc w:val="both"/>
    </w:pPr>
    <w:rPr>
      <w:sz w:val="22"/>
      <w:lang w:eastAsia="zh-CN"/>
    </w:rPr>
  </w:style>
  <w:style w:type="character" w:customStyle="1" w:styleId="36">
    <w:name w:val="Основной текст 3 Знак"/>
    <w:basedOn w:val="a0"/>
    <w:link w:val="35"/>
    <w:rsid w:val="00D85D11"/>
    <w:rPr>
      <w:rFonts w:ascii="Times New Roman" w:eastAsia="Times New Roman" w:hAnsi="Times New Roman" w:cs="Times New Roman"/>
      <w:szCs w:val="20"/>
      <w:lang w:eastAsia="zh-CN"/>
    </w:rPr>
  </w:style>
  <w:style w:type="paragraph" w:styleId="aff">
    <w:name w:val="List Bullet"/>
    <w:basedOn w:val="a"/>
    <w:qFormat/>
    <w:rsid w:val="00D85D11"/>
    <w:pPr>
      <w:tabs>
        <w:tab w:val="left" w:pos="748"/>
      </w:tabs>
      <w:ind w:left="748" w:hanging="360"/>
      <w:contextualSpacing/>
    </w:pPr>
    <w:rPr>
      <w:lang w:eastAsia="zh-CN"/>
    </w:rPr>
  </w:style>
  <w:style w:type="paragraph" w:customStyle="1" w:styleId="aff0">
    <w:name w:val="Таблотст"/>
    <w:basedOn w:val="afe"/>
    <w:qFormat/>
    <w:rsid w:val="00D85D11"/>
    <w:pPr>
      <w:ind w:left="85"/>
    </w:pPr>
  </w:style>
  <w:style w:type="paragraph" w:customStyle="1" w:styleId="27">
    <w:name w:val="Таблотст2"/>
    <w:basedOn w:val="afe"/>
    <w:qFormat/>
    <w:rsid w:val="00D85D11"/>
    <w:pPr>
      <w:ind w:left="170"/>
    </w:pPr>
  </w:style>
  <w:style w:type="paragraph" w:customStyle="1" w:styleId="aff1">
    <w:name w:val="Заголграф"/>
    <w:basedOn w:val="3"/>
    <w:qFormat/>
    <w:rsid w:val="00D85D11"/>
    <w:pPr>
      <w:keepLines w:val="0"/>
      <w:spacing w:before="120" w:after="240"/>
      <w:jc w:val="center"/>
      <w:outlineLvl w:val="9"/>
    </w:pPr>
    <w:rPr>
      <w:rFonts w:ascii="Arial" w:hAnsi="Arial"/>
      <w:color w:val="auto"/>
      <w:sz w:val="22"/>
    </w:rPr>
  </w:style>
  <w:style w:type="paragraph" w:customStyle="1" w:styleId="aff2">
    <w:name w:val="Сноска"/>
    <w:basedOn w:val="a"/>
    <w:qFormat/>
    <w:rsid w:val="00D85D11"/>
    <w:pPr>
      <w:ind w:firstLine="709"/>
      <w:jc w:val="both"/>
    </w:pPr>
    <w:rPr>
      <w:rFonts w:ascii="Arial" w:eastAsia="Calibri" w:hAnsi="Arial"/>
      <w:sz w:val="18"/>
      <w:lang w:eastAsia="zh-CN"/>
    </w:rPr>
  </w:style>
  <w:style w:type="paragraph" w:customStyle="1" w:styleId="aff3">
    <w:name w:val="Единицы"/>
    <w:basedOn w:val="a"/>
    <w:qFormat/>
    <w:rsid w:val="00D85D11"/>
    <w:pPr>
      <w:keepNext/>
      <w:spacing w:before="20" w:after="60"/>
      <w:ind w:right="284"/>
      <w:jc w:val="right"/>
    </w:pPr>
    <w:rPr>
      <w:rFonts w:ascii="Arial" w:hAnsi="Arial"/>
      <w:sz w:val="22"/>
      <w:lang w:eastAsia="zh-CN"/>
    </w:rPr>
  </w:style>
  <w:style w:type="paragraph" w:customStyle="1" w:styleId="aff4">
    <w:name w:val="Приложение"/>
    <w:basedOn w:val="a"/>
    <w:qFormat/>
    <w:rsid w:val="00D85D11"/>
    <w:pPr>
      <w:pageBreakBefore/>
      <w:spacing w:after="60" w:line="190" w:lineRule="exact"/>
      <w:ind w:right="567"/>
      <w:jc w:val="right"/>
    </w:pPr>
    <w:rPr>
      <w:rFonts w:ascii="Arial" w:hAnsi="Arial"/>
      <w:lang w:eastAsia="zh-CN"/>
    </w:rPr>
  </w:style>
  <w:style w:type="paragraph" w:customStyle="1" w:styleId="aff5">
    <w:name w:val="Ñíîñêà"/>
    <w:basedOn w:val="a"/>
    <w:qFormat/>
    <w:rsid w:val="00D85D11"/>
    <w:pPr>
      <w:ind w:firstLine="454"/>
      <w:jc w:val="both"/>
    </w:pPr>
    <w:rPr>
      <w:rFonts w:ascii="Arial" w:hAnsi="Arial"/>
      <w:sz w:val="18"/>
      <w:lang w:eastAsia="zh-CN"/>
    </w:rPr>
  </w:style>
  <w:style w:type="paragraph" w:customStyle="1" w:styleId="Oaaeiono">
    <w:name w:val="Oaaeiono"/>
    <w:basedOn w:val="a"/>
    <w:qFormat/>
    <w:rsid w:val="00D85D11"/>
    <w:pPr>
      <w:spacing w:line="220" w:lineRule="exact"/>
      <w:ind w:left="85"/>
    </w:pPr>
    <w:rPr>
      <w:rFonts w:ascii="Arial" w:hAnsi="Arial"/>
      <w:lang w:eastAsia="zh-CN"/>
    </w:rPr>
  </w:style>
  <w:style w:type="paragraph" w:customStyle="1" w:styleId="aff6">
    <w:name w:val="Верхний колонтитул.ВерхКолонтитул"/>
    <w:basedOn w:val="a"/>
    <w:qFormat/>
    <w:rsid w:val="00D85D11"/>
    <w:pPr>
      <w:pBdr>
        <w:top w:val="nil"/>
        <w:left w:val="nil"/>
        <w:bottom w:val="nil"/>
        <w:right w:val="nil"/>
        <w:between w:val="nil"/>
      </w:pBdr>
      <w:shd w:val="solid" w:color="BFBFBF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  <w:lang w:eastAsia="zh-CN"/>
    </w:rPr>
  </w:style>
  <w:style w:type="paragraph" w:customStyle="1" w:styleId="aff7">
    <w:name w:val="текст сноски"/>
    <w:basedOn w:val="a"/>
    <w:qFormat/>
    <w:rsid w:val="00D85D11"/>
    <w:pPr>
      <w:widowControl w:val="0"/>
      <w:ind w:firstLine="709"/>
      <w:jc w:val="both"/>
    </w:pPr>
    <w:rPr>
      <w:rFonts w:ascii="Arial" w:hAnsi="Arial"/>
      <w:sz w:val="18"/>
      <w:lang w:eastAsia="zh-CN"/>
    </w:rPr>
  </w:style>
  <w:style w:type="paragraph" w:customStyle="1" w:styleId="1b">
    <w:name w:val="Текст примечания1"/>
    <w:basedOn w:val="a"/>
    <w:qFormat/>
    <w:rsid w:val="00D85D11"/>
    <w:pPr>
      <w:ind w:firstLine="709"/>
      <w:jc w:val="both"/>
    </w:pPr>
    <w:rPr>
      <w:rFonts w:ascii="Arial" w:hAnsi="Arial"/>
      <w:lang w:eastAsia="zh-CN"/>
    </w:rPr>
  </w:style>
  <w:style w:type="paragraph" w:customStyle="1" w:styleId="1c">
    <w:name w:val="заголовок 1"/>
    <w:basedOn w:val="a"/>
    <w:next w:val="a"/>
    <w:qFormat/>
    <w:rsid w:val="00D85D11"/>
    <w:pPr>
      <w:keepNext/>
      <w:tabs>
        <w:tab w:val="left" w:pos="709"/>
      </w:tabs>
      <w:jc w:val="center"/>
    </w:pPr>
    <w:rPr>
      <w:b/>
      <w:sz w:val="22"/>
      <w:lang w:eastAsia="zh-CN"/>
    </w:rPr>
  </w:style>
  <w:style w:type="paragraph" w:styleId="aff8">
    <w:name w:val="caption"/>
    <w:basedOn w:val="a"/>
    <w:next w:val="a"/>
    <w:qFormat/>
    <w:rsid w:val="00D85D11"/>
    <w:pPr>
      <w:jc w:val="both"/>
    </w:pPr>
    <w:rPr>
      <w:rFonts w:ascii="Arial" w:hAnsi="Arial"/>
      <w:b/>
      <w:sz w:val="22"/>
      <w:lang w:eastAsia="zh-CN"/>
    </w:rPr>
  </w:style>
  <w:style w:type="paragraph" w:customStyle="1" w:styleId="ListParagraph1">
    <w:name w:val="List Paragraph1"/>
    <w:basedOn w:val="a"/>
    <w:qFormat/>
    <w:rsid w:val="00D85D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lorgray">
    <w:name w:val="color_gray"/>
    <w:basedOn w:val="a"/>
    <w:qFormat/>
    <w:rsid w:val="00D85D11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d">
    <w:name w:val="Основной текст1"/>
    <w:basedOn w:val="a"/>
    <w:qFormat/>
    <w:rsid w:val="00D85D11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420" w:line="240" w:lineRule="atLeast"/>
      <w:ind w:hanging="520"/>
    </w:pPr>
    <w:rPr>
      <w:rFonts w:ascii="Calibri" w:hAnsi="Calibri"/>
      <w:color w:val="000000"/>
      <w:sz w:val="27"/>
      <w:shd w:val="clear" w:color="auto" w:fill="FFFFFF"/>
      <w:lang w:eastAsia="zh-CN"/>
    </w:rPr>
  </w:style>
  <w:style w:type="paragraph" w:customStyle="1" w:styleId="42">
    <w:name w:val="Основной текст (4)"/>
    <w:basedOn w:val="a"/>
    <w:qFormat/>
    <w:rsid w:val="00D85D11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326" w:lineRule="exact"/>
    </w:pPr>
    <w:rPr>
      <w:rFonts w:ascii="Calibri" w:hAnsi="Calibri"/>
      <w:color w:val="000000"/>
      <w:sz w:val="27"/>
      <w:shd w:val="clear" w:color="auto" w:fill="FFFFFF"/>
      <w:lang w:eastAsia="zh-CN"/>
    </w:rPr>
  </w:style>
  <w:style w:type="paragraph" w:customStyle="1" w:styleId="37">
    <w:name w:val="Основной текст (3)"/>
    <w:basedOn w:val="a"/>
    <w:qFormat/>
    <w:rsid w:val="00D85D11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317" w:lineRule="exact"/>
      <w:ind w:hanging="420"/>
    </w:pPr>
    <w:rPr>
      <w:rFonts w:ascii="Calibri" w:hAnsi="Calibri"/>
      <w:color w:val="000000"/>
      <w:sz w:val="27"/>
      <w:shd w:val="clear" w:color="auto" w:fill="FFFFFF"/>
      <w:lang w:eastAsia="zh-CN"/>
    </w:rPr>
  </w:style>
  <w:style w:type="paragraph" w:customStyle="1" w:styleId="aff9">
    <w:name w:val="Нормальный (таблица)"/>
    <w:basedOn w:val="a"/>
    <w:next w:val="a"/>
    <w:qFormat/>
    <w:rsid w:val="00D85D11"/>
    <w:pPr>
      <w:widowControl w:val="0"/>
      <w:jc w:val="both"/>
    </w:pPr>
    <w:rPr>
      <w:rFonts w:ascii="Arial" w:hAnsi="Arial"/>
      <w:sz w:val="26"/>
      <w:szCs w:val="26"/>
      <w:lang w:eastAsia="zh-CN"/>
    </w:rPr>
  </w:style>
  <w:style w:type="paragraph" w:customStyle="1" w:styleId="affa">
    <w:name w:val="Прижатый влево"/>
    <w:basedOn w:val="a"/>
    <w:next w:val="a"/>
    <w:qFormat/>
    <w:rsid w:val="00D85D11"/>
    <w:pPr>
      <w:widowControl w:val="0"/>
    </w:pPr>
    <w:rPr>
      <w:rFonts w:ascii="Arial" w:hAnsi="Arial"/>
      <w:sz w:val="26"/>
      <w:szCs w:val="26"/>
      <w:lang w:eastAsia="zh-CN"/>
    </w:rPr>
  </w:style>
  <w:style w:type="paragraph" w:styleId="affb">
    <w:name w:val="Normal Indent"/>
    <w:basedOn w:val="a"/>
    <w:qFormat/>
    <w:rsid w:val="00D85D11"/>
    <w:pPr>
      <w:ind w:left="720"/>
    </w:pPr>
    <w:rPr>
      <w:lang w:eastAsia="zh-CN"/>
    </w:rPr>
  </w:style>
  <w:style w:type="paragraph" w:customStyle="1" w:styleId="28">
    <w:name w:val="боковик2"/>
    <w:basedOn w:val="a"/>
    <w:qFormat/>
    <w:rsid w:val="00D85D11"/>
    <w:pPr>
      <w:spacing w:before="48" w:after="48"/>
      <w:ind w:left="227"/>
    </w:pPr>
    <w:rPr>
      <w:rFonts w:ascii="JournalRub" w:hAnsi="JournalRub"/>
      <w:lang w:eastAsia="zh-CN"/>
    </w:rPr>
  </w:style>
  <w:style w:type="paragraph" w:customStyle="1" w:styleId="affc">
    <w:name w:val="боковик"/>
    <w:basedOn w:val="a"/>
    <w:qFormat/>
    <w:rsid w:val="00D85D11"/>
    <w:pPr>
      <w:jc w:val="both"/>
    </w:pPr>
    <w:rPr>
      <w:rFonts w:ascii="Arial" w:hAnsi="Arial"/>
      <w:sz w:val="16"/>
      <w:lang w:eastAsia="zh-CN"/>
    </w:rPr>
  </w:style>
  <w:style w:type="paragraph" w:customStyle="1" w:styleId="1e">
    <w:name w:val="боковик1"/>
    <w:basedOn w:val="a"/>
    <w:qFormat/>
    <w:rsid w:val="00D85D11"/>
    <w:pPr>
      <w:ind w:left="227"/>
      <w:jc w:val="both"/>
    </w:pPr>
    <w:rPr>
      <w:rFonts w:ascii="Arial" w:hAnsi="Arial"/>
      <w:sz w:val="16"/>
      <w:lang w:eastAsia="zh-CN"/>
    </w:rPr>
  </w:style>
  <w:style w:type="paragraph" w:customStyle="1" w:styleId="affd">
    <w:name w:val="цифры"/>
    <w:basedOn w:val="affc"/>
    <w:qFormat/>
    <w:rsid w:val="00D85D11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">
    <w:name w:val="цифры1"/>
    <w:basedOn w:val="affd"/>
    <w:qFormat/>
    <w:rsid w:val="00D85D11"/>
    <w:pPr>
      <w:jc w:val="right"/>
    </w:pPr>
    <w:rPr>
      <w:sz w:val="16"/>
    </w:rPr>
  </w:style>
  <w:style w:type="paragraph" w:customStyle="1" w:styleId="38">
    <w:name w:val="боковик3"/>
    <w:basedOn w:val="affc"/>
    <w:qFormat/>
    <w:rsid w:val="00D85D11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D85D11"/>
    <w:rPr>
      <w:rFonts w:ascii="Arial" w:hAnsi="Arial"/>
      <w:sz w:val="16"/>
      <w:lang w:val="en-US" w:eastAsia="zh-CN"/>
    </w:rPr>
  </w:style>
  <w:style w:type="paragraph" w:customStyle="1" w:styleId="TableText">
    <w:name w:val="Table Text"/>
    <w:basedOn w:val="a"/>
    <w:qFormat/>
    <w:rsid w:val="00D85D11"/>
    <w:rPr>
      <w:rFonts w:ascii="Tms Rmn" w:hAnsi="Tms Rmn"/>
      <w:lang w:eastAsia="zh-CN"/>
    </w:rPr>
  </w:style>
  <w:style w:type="paragraph" w:customStyle="1" w:styleId="affe">
    <w:name w:val="текст конц. сноски"/>
    <w:basedOn w:val="a"/>
    <w:qFormat/>
    <w:rsid w:val="00D85D11"/>
    <w:rPr>
      <w:lang w:eastAsia="zh-CN"/>
    </w:rPr>
  </w:style>
  <w:style w:type="paragraph" w:customStyle="1" w:styleId="Tablename">
    <w:name w:val="Table name"/>
    <w:basedOn w:val="a"/>
    <w:qFormat/>
    <w:rsid w:val="00D85D11"/>
    <w:pPr>
      <w:jc w:val="center"/>
    </w:pPr>
    <w:rPr>
      <w:rFonts w:ascii="Arial" w:hAnsi="Arial"/>
      <w:b/>
      <w:sz w:val="22"/>
      <w:lang w:eastAsia="zh-CN"/>
    </w:rPr>
  </w:style>
  <w:style w:type="paragraph" w:customStyle="1" w:styleId="afff">
    <w:name w:val="Îáû÷íûé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01-golovka">
    <w:name w:val="01-golovka"/>
    <w:basedOn w:val="a"/>
    <w:qFormat/>
    <w:rsid w:val="00D85D11"/>
    <w:pPr>
      <w:spacing w:before="80" w:after="80"/>
      <w:jc w:val="center"/>
    </w:pPr>
    <w:rPr>
      <w:rFonts w:ascii="PragmaticaC" w:hAnsi="PragmaticaC"/>
      <w:sz w:val="14"/>
      <w:lang w:eastAsia="zh-CN"/>
    </w:rPr>
  </w:style>
  <w:style w:type="paragraph" w:customStyle="1" w:styleId="xl68">
    <w:name w:val="xl68"/>
    <w:basedOn w:val="a"/>
    <w:qFormat/>
    <w:rsid w:val="00D85D11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zh-CN"/>
    </w:rPr>
  </w:style>
  <w:style w:type="paragraph" w:customStyle="1" w:styleId="TableParagraph">
    <w:name w:val="Table Paragraph"/>
    <w:basedOn w:val="a"/>
    <w:qFormat/>
    <w:rsid w:val="00D85D11"/>
    <w:pPr>
      <w:widowControl w:val="0"/>
    </w:pPr>
    <w:rPr>
      <w:rFonts w:ascii="Calibri" w:eastAsia="Calibri" w:hAnsi="Calibri"/>
      <w:sz w:val="22"/>
      <w:szCs w:val="22"/>
      <w:lang w:eastAsia="zh-CN"/>
    </w:rPr>
  </w:style>
  <w:style w:type="paragraph" w:styleId="afff0">
    <w:name w:val="No Spacing"/>
    <w:uiPriority w:val="1"/>
    <w:qFormat/>
    <w:rsid w:val="00D85D11"/>
    <w:pPr>
      <w:spacing w:after="0" w:line="240" w:lineRule="auto"/>
    </w:pPr>
    <w:rPr>
      <w:rFonts w:ascii="Calibri" w:eastAsia="Calibri" w:hAnsi="Calibri" w:cs="Times New Roman"/>
      <w:color w:val="000000"/>
      <w:lang w:eastAsia="zh-CN"/>
    </w:rPr>
  </w:style>
  <w:style w:type="paragraph" w:customStyle="1" w:styleId="Style3">
    <w:name w:val="Style3"/>
    <w:basedOn w:val="a"/>
    <w:qFormat/>
    <w:rsid w:val="00D85D11"/>
    <w:pPr>
      <w:widowControl w:val="0"/>
      <w:spacing w:line="356" w:lineRule="exact"/>
      <w:ind w:firstLine="706"/>
      <w:jc w:val="both"/>
    </w:pPr>
    <w:rPr>
      <w:sz w:val="24"/>
      <w:szCs w:val="24"/>
      <w:lang w:eastAsia="zh-CN"/>
    </w:rPr>
  </w:style>
  <w:style w:type="paragraph" w:customStyle="1" w:styleId="29">
    <w:name w:val="Без интервала2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Heading11">
    <w:name w:val="Heading 11"/>
    <w:basedOn w:val="a"/>
    <w:qFormat/>
    <w:rsid w:val="00D85D11"/>
    <w:pPr>
      <w:widowControl w:val="0"/>
      <w:ind w:left="932"/>
      <w:outlineLvl w:val="1"/>
    </w:pPr>
    <w:rPr>
      <w:b/>
      <w:bCs/>
      <w:sz w:val="28"/>
      <w:szCs w:val="28"/>
      <w:lang w:eastAsia="zh-CN"/>
    </w:rPr>
  </w:style>
  <w:style w:type="paragraph" w:customStyle="1" w:styleId="NoSpacing1">
    <w:name w:val="No Spacing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1f0">
    <w:name w:val="Верхний колонтитул Знак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3">
    <w:name w:val="WW8Num7z3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styleId="afff1">
    <w:name w:val="List"/>
    <w:basedOn w:val="ac"/>
    <w:qFormat/>
    <w:rsid w:val="00D85D11"/>
    <w:pPr>
      <w:spacing w:after="140" w:line="288" w:lineRule="auto"/>
    </w:pPr>
    <w:rPr>
      <w:rFonts w:ascii="Calibri" w:hAnsi="Calibri"/>
      <w:sz w:val="22"/>
    </w:rPr>
  </w:style>
  <w:style w:type="paragraph" w:customStyle="1" w:styleId="WW8Num3z0">
    <w:name w:val="WW8Num3z0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0"/>
      <w:lang w:eastAsia="zh-CN"/>
    </w:rPr>
  </w:style>
  <w:style w:type="paragraph" w:customStyle="1" w:styleId="WW8Num1z8">
    <w:name w:val="WW8Num1z8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1">
    <w:name w:val="WW8Num6z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5">
    <w:name w:val="WW8Num4z5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5">
    <w:name w:val="WW8Num5z5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3">
    <w:name w:val="WW8Num1z3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afff2">
    <w:name w:val="Гипертекстовая ссылка"/>
    <w:qFormat/>
    <w:rsid w:val="00D85D11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zh-CN"/>
    </w:rPr>
  </w:style>
  <w:style w:type="paragraph" w:customStyle="1" w:styleId="WW8Num7z6">
    <w:name w:val="WW8Num7z6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2a">
    <w:name w:val="Основной шрифт абзаца2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1">
    <w:name w:val="WW8Num3z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8">
    <w:name w:val="WW8Num6z8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2">
    <w:name w:val="WW8Num5z2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8">
    <w:name w:val="WW8Num7z8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3">
    <w:name w:val="WW8Num5z3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7">
    <w:name w:val="WW8Num5z7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6">
    <w:name w:val="WW8Num5z6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4">
    <w:name w:val="WW8Num3z4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0">
    <w:name w:val="WW8Num7z0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0"/>
      <w:lang w:eastAsia="zh-CN"/>
    </w:rPr>
  </w:style>
  <w:style w:type="paragraph" w:customStyle="1" w:styleId="WW8Num4z1">
    <w:name w:val="WW8Num4z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2">
    <w:name w:val="WW8Num1z2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7">
    <w:name w:val="WW8Num1z7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1">
    <w:name w:val="Знак концевой сноски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zh-CN"/>
    </w:rPr>
  </w:style>
  <w:style w:type="paragraph" w:customStyle="1" w:styleId="WW8Num6z3">
    <w:name w:val="WW8Num6z3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39">
    <w:name w:val="Основной шрифт абзаца3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2">
    <w:name w:val="Номер страницы1"/>
    <w:basedOn w:val="39"/>
    <w:qFormat/>
    <w:rsid w:val="00D85D11"/>
  </w:style>
  <w:style w:type="paragraph" w:customStyle="1" w:styleId="WW8Num1z4">
    <w:name w:val="WW8Num1z4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2b">
    <w:name w:val="Указатель2"/>
    <w:basedOn w:val="a"/>
    <w:qFormat/>
    <w:rsid w:val="00D85D11"/>
    <w:pPr>
      <w:spacing w:line="276" w:lineRule="auto"/>
    </w:pPr>
    <w:rPr>
      <w:rFonts w:ascii="Calibri" w:hAnsi="Calibri"/>
      <w:color w:val="000000"/>
      <w:sz w:val="22"/>
      <w:lang w:eastAsia="zh-CN"/>
    </w:rPr>
  </w:style>
  <w:style w:type="paragraph" w:customStyle="1" w:styleId="WW8Num5z0">
    <w:name w:val="WW8Num5z0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2z2">
    <w:name w:val="WW8Num2z2"/>
    <w:qFormat/>
    <w:rsid w:val="00D85D11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zh-CN"/>
    </w:rPr>
  </w:style>
  <w:style w:type="paragraph" w:customStyle="1" w:styleId="afff3">
    <w:name w:val="Содержимое таблицы"/>
    <w:basedOn w:val="a"/>
    <w:qFormat/>
    <w:rsid w:val="00D85D11"/>
    <w:pPr>
      <w:spacing w:line="276" w:lineRule="auto"/>
    </w:pPr>
    <w:rPr>
      <w:rFonts w:ascii="Calibri" w:hAnsi="Calibri"/>
      <w:color w:val="000000"/>
      <w:sz w:val="22"/>
      <w:lang w:eastAsia="zh-CN"/>
    </w:rPr>
  </w:style>
  <w:style w:type="paragraph" w:customStyle="1" w:styleId="afff4">
    <w:name w:val="Заголовок таблицы"/>
    <w:basedOn w:val="afff3"/>
    <w:qFormat/>
    <w:rsid w:val="00D85D11"/>
    <w:pPr>
      <w:jc w:val="center"/>
    </w:pPr>
    <w:rPr>
      <w:b/>
    </w:rPr>
  </w:style>
  <w:style w:type="paragraph" w:customStyle="1" w:styleId="1f3">
    <w:name w:val="Строгий1"/>
    <w:qFormat/>
    <w:rsid w:val="00D85D11"/>
    <w:pPr>
      <w:spacing w:after="0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zh-CN"/>
    </w:rPr>
  </w:style>
  <w:style w:type="paragraph" w:customStyle="1" w:styleId="1f4">
    <w:name w:val="Указатель1"/>
    <w:basedOn w:val="a"/>
    <w:qFormat/>
    <w:rsid w:val="00D85D11"/>
    <w:pPr>
      <w:spacing w:line="276" w:lineRule="auto"/>
    </w:pPr>
    <w:rPr>
      <w:rFonts w:ascii="Calibri" w:hAnsi="Calibri"/>
      <w:color w:val="000000"/>
      <w:sz w:val="22"/>
      <w:lang w:eastAsia="zh-CN"/>
    </w:rPr>
  </w:style>
  <w:style w:type="paragraph" w:customStyle="1" w:styleId="WW8Num6z0">
    <w:name w:val="WW8Num6z0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0"/>
      <w:lang w:eastAsia="zh-CN"/>
    </w:rPr>
  </w:style>
  <w:style w:type="paragraph" w:customStyle="1" w:styleId="WW-1">
    <w:name w:val="WW-Знак1"/>
    <w:basedOn w:val="a"/>
    <w:qFormat/>
    <w:rsid w:val="00D85D11"/>
    <w:pPr>
      <w:spacing w:before="280" w:after="280"/>
    </w:pPr>
    <w:rPr>
      <w:rFonts w:ascii="Tahoma" w:hAnsi="Tahoma"/>
      <w:color w:val="000000"/>
      <w:lang w:eastAsia="zh-CN"/>
    </w:rPr>
  </w:style>
  <w:style w:type="paragraph" w:customStyle="1" w:styleId="WW8Num1z6">
    <w:name w:val="WW8Num1z6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3">
    <w:name w:val="WW8Num4z3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6">
    <w:name w:val="WW8Num4z6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8">
    <w:name w:val="WW8Num4z8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4">
    <w:name w:val="WW8Num6z4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0">
    <w:name w:val="WW8Num4z0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5">
    <w:name w:val="WW8Num3z5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1">
    <w:name w:val="WW8Num1z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7">
    <w:name w:val="WW8Num7z7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2z0">
    <w:name w:val="WW8Num2z0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zh-CN"/>
    </w:rPr>
  </w:style>
  <w:style w:type="paragraph" w:customStyle="1" w:styleId="WW8Num5z1">
    <w:name w:val="WW8Num5z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6">
    <w:name w:val="WW8Num3z6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5">
    <w:name w:val="Название объекта1"/>
    <w:basedOn w:val="a"/>
    <w:qFormat/>
    <w:rsid w:val="00D85D11"/>
    <w:pPr>
      <w:spacing w:before="120" w:after="120" w:line="276" w:lineRule="auto"/>
    </w:pPr>
    <w:rPr>
      <w:rFonts w:ascii="Calibri" w:hAnsi="Calibri"/>
      <w:i/>
      <w:color w:val="000000"/>
      <w:sz w:val="24"/>
      <w:lang w:eastAsia="zh-CN"/>
    </w:rPr>
  </w:style>
  <w:style w:type="paragraph" w:customStyle="1" w:styleId="WW8Num4z7">
    <w:name w:val="WW8Num4z7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afff5">
    <w:name w:val="Содержимое врезки"/>
    <w:basedOn w:val="a"/>
    <w:qFormat/>
    <w:rsid w:val="00D85D11"/>
    <w:pPr>
      <w:spacing w:line="276" w:lineRule="auto"/>
    </w:pPr>
    <w:rPr>
      <w:rFonts w:ascii="Calibri" w:hAnsi="Calibri"/>
      <w:color w:val="000000"/>
      <w:sz w:val="22"/>
      <w:lang w:eastAsia="zh-CN"/>
    </w:rPr>
  </w:style>
  <w:style w:type="paragraph" w:customStyle="1" w:styleId="WW8Num3z3">
    <w:name w:val="WW8Num3z3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6">
    <w:name w:val="Просмотренная гиперссылка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800080"/>
      <w:sz w:val="20"/>
      <w:szCs w:val="20"/>
      <w:u w:val="single"/>
      <w:lang w:eastAsia="zh-CN"/>
    </w:rPr>
  </w:style>
  <w:style w:type="paragraph" w:customStyle="1" w:styleId="WW8Num2z1">
    <w:name w:val="WW8Num2z1"/>
    <w:qFormat/>
    <w:rsid w:val="00D85D11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customStyle="1" w:styleId="WW8Num7z2">
    <w:name w:val="WW8Num7z2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4">
    <w:name w:val="WW8Num7z4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2">
    <w:name w:val="WW8Num6z2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4">
    <w:name w:val="WW8Num5z4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5">
    <w:name w:val="WW8Num6z5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7">
    <w:name w:val="Номер строки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10">
    <w:name w:val="Знак11"/>
    <w:basedOn w:val="a"/>
    <w:qFormat/>
    <w:rsid w:val="00D85D11"/>
    <w:pPr>
      <w:spacing w:before="280" w:after="280"/>
    </w:pPr>
    <w:rPr>
      <w:rFonts w:ascii="Tahoma" w:hAnsi="Tahoma"/>
      <w:color w:val="000000"/>
      <w:lang w:eastAsia="zh-CN"/>
    </w:rPr>
  </w:style>
  <w:style w:type="paragraph" w:customStyle="1" w:styleId="WW8Num4z2">
    <w:name w:val="WW8Num4z2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1">
    <w:name w:val="WW8Num7z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2">
    <w:name w:val="WW8Num3z2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4">
    <w:name w:val="WW8Num4z4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6">
    <w:name w:val="WW8Num6z6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8">
    <w:name w:val="Знак примечания1"/>
    <w:link w:val="afff6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16"/>
      <w:lang w:eastAsia="zh-CN"/>
    </w:rPr>
  </w:style>
  <w:style w:type="paragraph" w:customStyle="1" w:styleId="WW8Num7z5">
    <w:name w:val="WW8Num7z5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0">
    <w:name w:val="WW8Num1z0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7">
    <w:name w:val="WW8Num3z7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5">
    <w:name w:val="WW8Num1z5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7">
    <w:name w:val="WW8Num6z7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9">
    <w:name w:val="Нижний колонтитул Знак1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8">
    <w:name w:val="WW8Num3z8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8">
    <w:name w:val="WW8Num5z8"/>
    <w:qFormat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character" w:customStyle="1" w:styleId="1fa">
    <w:name w:val="Обычный1"/>
    <w:rsid w:val="00D85D11"/>
    <w:rPr>
      <w:rFonts w:ascii="Times New Roman" w:hAnsi="Times New Roman"/>
    </w:rPr>
  </w:style>
  <w:style w:type="character" w:customStyle="1" w:styleId="2c">
    <w:name w:val="Оглавление 2 Знак"/>
    <w:uiPriority w:val="39"/>
    <w:rsid w:val="00D85D11"/>
    <w:rPr>
      <w:rFonts w:ascii="XO Thames" w:hAnsi="XO Thames"/>
      <w:sz w:val="28"/>
    </w:rPr>
  </w:style>
  <w:style w:type="character" w:customStyle="1" w:styleId="43">
    <w:name w:val="Оглавление 4 Знак"/>
    <w:uiPriority w:val="39"/>
    <w:rsid w:val="00D85D11"/>
    <w:rPr>
      <w:rFonts w:ascii="XO Thames" w:hAnsi="XO Thames"/>
      <w:sz w:val="28"/>
    </w:rPr>
  </w:style>
  <w:style w:type="character" w:customStyle="1" w:styleId="62">
    <w:name w:val="Оглавление 6 Знак"/>
    <w:uiPriority w:val="39"/>
    <w:rsid w:val="00D85D11"/>
    <w:rPr>
      <w:rFonts w:ascii="XO Thames" w:hAnsi="XO Thames"/>
      <w:sz w:val="28"/>
    </w:rPr>
  </w:style>
  <w:style w:type="character" w:customStyle="1" w:styleId="72">
    <w:name w:val="Оглавление 7 Знак"/>
    <w:uiPriority w:val="39"/>
    <w:rsid w:val="00D85D11"/>
    <w:rPr>
      <w:rFonts w:ascii="XO Thames" w:hAnsi="XO Thames"/>
      <w:sz w:val="28"/>
    </w:rPr>
  </w:style>
  <w:style w:type="character" w:customStyle="1" w:styleId="3a">
    <w:name w:val="Оглавление 3 Знак"/>
    <w:uiPriority w:val="39"/>
    <w:rsid w:val="00D85D11"/>
    <w:rPr>
      <w:rFonts w:ascii="XO Thames" w:hAnsi="XO Thames"/>
      <w:sz w:val="28"/>
    </w:rPr>
  </w:style>
  <w:style w:type="character" w:styleId="afff7">
    <w:name w:val="Emphasis"/>
    <w:qFormat/>
    <w:rsid w:val="00D85D11"/>
    <w:rPr>
      <w:i/>
    </w:rPr>
  </w:style>
  <w:style w:type="character" w:styleId="afff8">
    <w:name w:val="Hyperlink"/>
    <w:rsid w:val="00D85D11"/>
    <w:rPr>
      <w:color w:val="0000FF"/>
      <w:u w:val="single"/>
    </w:rPr>
  </w:style>
  <w:style w:type="character" w:customStyle="1" w:styleId="1fb">
    <w:name w:val="Оглавление 1 Знак"/>
    <w:uiPriority w:val="39"/>
    <w:rsid w:val="00D85D11"/>
    <w:rPr>
      <w:rFonts w:ascii="XO Thames" w:hAnsi="XO Thames"/>
      <w:b/>
      <w:sz w:val="28"/>
    </w:rPr>
  </w:style>
  <w:style w:type="character" w:customStyle="1" w:styleId="92">
    <w:name w:val="Оглавление 9 Знак"/>
    <w:uiPriority w:val="39"/>
    <w:rsid w:val="00D85D11"/>
    <w:rPr>
      <w:rFonts w:ascii="XO Thames" w:hAnsi="XO Thames"/>
      <w:sz w:val="28"/>
    </w:rPr>
  </w:style>
  <w:style w:type="character" w:customStyle="1" w:styleId="82">
    <w:name w:val="Оглавление 8 Знак"/>
    <w:uiPriority w:val="39"/>
    <w:rsid w:val="00D85D11"/>
    <w:rPr>
      <w:rFonts w:ascii="XO Thames" w:hAnsi="XO Thames"/>
      <w:sz w:val="28"/>
    </w:rPr>
  </w:style>
  <w:style w:type="character" w:customStyle="1" w:styleId="afff9">
    <w:name w:val="Обычный (веб) Знак"/>
    <w:basedOn w:val="1fa"/>
    <w:rsid w:val="00D85D11"/>
    <w:rPr>
      <w:rFonts w:ascii="Arial" w:hAnsi="Arial"/>
    </w:rPr>
  </w:style>
  <w:style w:type="character" w:customStyle="1" w:styleId="52">
    <w:name w:val="Оглавление 5 Знак"/>
    <w:uiPriority w:val="39"/>
    <w:rsid w:val="00D85D11"/>
    <w:rPr>
      <w:rFonts w:ascii="XO Thames" w:hAnsi="XO Thames"/>
      <w:sz w:val="28"/>
    </w:rPr>
  </w:style>
  <w:style w:type="character" w:customStyle="1" w:styleId="afffa">
    <w:name w:val="Абзац списка Знак"/>
    <w:basedOn w:val="1fa"/>
    <w:rsid w:val="00D85D11"/>
    <w:rPr>
      <w:rFonts w:ascii="Times New Roman" w:hAnsi="Times New Roman"/>
    </w:rPr>
  </w:style>
  <w:style w:type="character" w:customStyle="1" w:styleId="afffb">
    <w:name w:val="Заголовок Знак"/>
    <w:uiPriority w:val="10"/>
    <w:rsid w:val="00D85D11"/>
    <w:rPr>
      <w:rFonts w:ascii="XO Thames" w:hAnsi="XO Thames"/>
      <w:b/>
      <w:caps/>
      <w:sz w:val="40"/>
    </w:rPr>
  </w:style>
  <w:style w:type="character" w:styleId="afffc">
    <w:name w:val="page number"/>
    <w:basedOn w:val="a0"/>
    <w:rsid w:val="00D85D11"/>
  </w:style>
  <w:style w:type="character" w:customStyle="1" w:styleId="ConsPlusCell0">
    <w:name w:val="ConsPlusCell Знак"/>
    <w:uiPriority w:val="99"/>
    <w:rsid w:val="00D85D11"/>
    <w:rPr>
      <w:rFonts w:ascii="Calibri" w:eastAsia="Calibri" w:hAnsi="Calibri"/>
      <w:sz w:val="22"/>
      <w:szCs w:val="22"/>
      <w:lang w:bidi="ar-SA"/>
    </w:rPr>
  </w:style>
  <w:style w:type="character" w:customStyle="1" w:styleId="1fc">
    <w:name w:val="Текст выноски Знак1"/>
    <w:rsid w:val="00D85D1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sid w:val="00D85D11"/>
    <w:rPr>
      <w:rFonts w:ascii="Times New Roman" w:hAnsi="Times New Roman" w:cs="Times New Roman"/>
      <w:noProof/>
      <w:sz w:val="2"/>
    </w:rPr>
  </w:style>
  <w:style w:type="character" w:customStyle="1" w:styleId="HeaderChar1">
    <w:name w:val="Header Char1"/>
    <w:rsid w:val="00D85D11"/>
    <w:rPr>
      <w:rFonts w:cs="Times New Roman"/>
      <w:noProof/>
    </w:rPr>
  </w:style>
  <w:style w:type="character" w:customStyle="1" w:styleId="FooterChar1">
    <w:name w:val="Footer Char1"/>
    <w:rsid w:val="00D85D11"/>
    <w:rPr>
      <w:rFonts w:cs="Times New Roman"/>
      <w:noProof/>
    </w:rPr>
  </w:style>
  <w:style w:type="character" w:customStyle="1" w:styleId="1fd">
    <w:name w:val="Текст сноски Знак1"/>
    <w:basedOn w:val="a0"/>
    <w:rsid w:val="00D85D11"/>
    <w:rPr>
      <w:rFonts w:ascii="Times New Roman" w:hAnsi="Times New Roman"/>
    </w:rPr>
  </w:style>
  <w:style w:type="character" w:customStyle="1" w:styleId="FootnoteTextChar1">
    <w:name w:val="Footnote Text Char1"/>
    <w:rsid w:val="00D85D11"/>
    <w:rPr>
      <w:rFonts w:cs="Times New Roman"/>
      <w:noProof/>
      <w:sz w:val="20"/>
      <w:szCs w:val="20"/>
    </w:rPr>
  </w:style>
  <w:style w:type="character" w:customStyle="1" w:styleId="1fe">
    <w:name w:val="Текст Знак1"/>
    <w:basedOn w:val="a0"/>
    <w:rsid w:val="00D85D11"/>
    <w:rPr>
      <w:rFonts w:ascii="Consolas" w:hAnsi="Consolas"/>
      <w:sz w:val="21"/>
      <w:szCs w:val="21"/>
    </w:rPr>
  </w:style>
  <w:style w:type="character" w:customStyle="1" w:styleId="PlainTextChar1">
    <w:name w:val="Plain Text Char1"/>
    <w:rsid w:val="00D85D11"/>
    <w:rPr>
      <w:rFonts w:ascii="Courier New" w:hAnsi="Courier New" w:cs="Courier New"/>
      <w:noProof/>
      <w:sz w:val="20"/>
      <w:szCs w:val="20"/>
    </w:rPr>
  </w:style>
  <w:style w:type="character" w:customStyle="1" w:styleId="f">
    <w:name w:val="f"/>
    <w:rsid w:val="00D85D11"/>
    <w:rPr>
      <w:rFonts w:cs="Times New Roman"/>
    </w:rPr>
  </w:style>
  <w:style w:type="character" w:customStyle="1" w:styleId="200">
    <w:name w:val="Знак Знак20"/>
    <w:rsid w:val="00D85D11"/>
    <w:rPr>
      <w:rFonts w:ascii="AG Souvenir" w:eastAsia="Times New Roman" w:hAnsi="AG Souvenir"/>
      <w:b/>
      <w:spacing w:val="268"/>
      <w:sz w:val="28"/>
    </w:rPr>
  </w:style>
  <w:style w:type="character" w:customStyle="1" w:styleId="afffd">
    <w:name w:val="Знак Знак Знак"/>
    <w:rsid w:val="00D85D11"/>
    <w:rPr>
      <w:rFonts w:ascii="Times New Roman" w:eastAsia="Times New Roman" w:hAnsi="Times New Roman"/>
    </w:rPr>
  </w:style>
  <w:style w:type="character" w:customStyle="1" w:styleId="111">
    <w:name w:val="Знак Знак11"/>
    <w:rsid w:val="00D85D11"/>
  </w:style>
  <w:style w:type="character" w:customStyle="1" w:styleId="100">
    <w:name w:val="Знак Знак10"/>
    <w:rsid w:val="00D85D11"/>
    <w:rPr>
      <w:rFonts w:ascii="Tahoma" w:hAnsi="Tahoma" w:cs="Tahoma"/>
      <w:sz w:val="16"/>
      <w:szCs w:val="16"/>
    </w:rPr>
  </w:style>
  <w:style w:type="character" w:customStyle="1" w:styleId="sf-sub-indicator">
    <w:name w:val="sf-sub-indicator"/>
    <w:rsid w:val="00D85D11"/>
  </w:style>
  <w:style w:type="character" w:customStyle="1" w:styleId="apple-converted-space">
    <w:name w:val="apple-converted-space"/>
    <w:rsid w:val="00D85D11"/>
  </w:style>
  <w:style w:type="character" w:customStyle="1" w:styleId="separator">
    <w:name w:val="separator"/>
    <w:rsid w:val="00D85D11"/>
  </w:style>
  <w:style w:type="character" w:customStyle="1" w:styleId="c-paramsdate">
    <w:name w:val="c-params__date"/>
    <w:rsid w:val="00D85D11"/>
  </w:style>
  <w:style w:type="character" w:customStyle="1" w:styleId="c-paramsitem">
    <w:name w:val="c-params__item"/>
    <w:rsid w:val="00D85D11"/>
  </w:style>
  <w:style w:type="character" w:customStyle="1" w:styleId="afffe">
    <w:name w:val="ВерхКолонтитул Знак Знак"/>
    <w:rsid w:val="00D85D11"/>
    <w:rPr>
      <w:rFonts w:ascii="Times New Roman" w:eastAsia="Times New Roman" w:hAnsi="Times New Roman"/>
    </w:rPr>
  </w:style>
  <w:style w:type="character" w:styleId="affff">
    <w:name w:val="line number"/>
    <w:rsid w:val="00D85D11"/>
  </w:style>
  <w:style w:type="character" w:customStyle="1" w:styleId="220">
    <w:name w:val="Знак Знак22"/>
    <w:rsid w:val="00D85D11"/>
    <w:rPr>
      <w:b/>
      <w:sz w:val="24"/>
      <w:lang w:val="ru-RU" w:bidi="ar-SA"/>
    </w:rPr>
  </w:style>
  <w:style w:type="character" w:customStyle="1" w:styleId="83">
    <w:name w:val="Знак Знак8"/>
    <w:rsid w:val="00D85D11"/>
    <w:rPr>
      <w:rFonts w:ascii="Arial" w:hAnsi="Arial"/>
      <w:sz w:val="22"/>
    </w:rPr>
  </w:style>
  <w:style w:type="character" w:customStyle="1" w:styleId="affff0">
    <w:name w:val="Сноска_"/>
    <w:rsid w:val="00D85D11"/>
    <w:rPr>
      <w:rFonts w:ascii="Arial" w:eastAsia="Calibri" w:hAnsi="Arial"/>
      <w:noProof/>
      <w:color w:val="auto"/>
      <w:sz w:val="18"/>
    </w:rPr>
  </w:style>
  <w:style w:type="character" w:customStyle="1" w:styleId="63">
    <w:name w:val="Знак Знак6"/>
    <w:rsid w:val="00D85D11"/>
    <w:rPr>
      <w:rFonts w:ascii="Arial" w:hAnsi="Arial"/>
      <w:sz w:val="18"/>
      <w:lang w:val="ru-RU" w:bidi="ar-SA"/>
    </w:rPr>
  </w:style>
  <w:style w:type="character" w:customStyle="1" w:styleId="130">
    <w:name w:val="Знак Знак13"/>
    <w:rsid w:val="00D85D11"/>
    <w:rPr>
      <w:rFonts w:ascii="Arial" w:hAnsi="Arial"/>
      <w:sz w:val="22"/>
      <w:lang w:val="ru-RU" w:bidi="ar-SA"/>
    </w:rPr>
  </w:style>
  <w:style w:type="character" w:styleId="affff1">
    <w:name w:val="endnote reference"/>
    <w:rsid w:val="00D85D11"/>
    <w:rPr>
      <w:vertAlign w:val="superscript"/>
    </w:rPr>
  </w:style>
  <w:style w:type="character" w:customStyle="1" w:styleId="affff2">
    <w:name w:val="знак сноски"/>
    <w:rsid w:val="00D85D11"/>
    <w:rPr>
      <w:vertAlign w:val="superscript"/>
    </w:rPr>
  </w:style>
  <w:style w:type="character" w:customStyle="1" w:styleId="2d">
    <w:name w:val="Знак примечания2"/>
    <w:rsid w:val="00D85D11"/>
    <w:rPr>
      <w:sz w:val="16"/>
      <w:szCs w:val="16"/>
    </w:rPr>
  </w:style>
  <w:style w:type="character" w:customStyle="1" w:styleId="affff3">
    <w:name w:val="Текст примечания Знак"/>
    <w:basedOn w:val="a0"/>
    <w:link w:val="affff4"/>
    <w:rsid w:val="00D85D11"/>
    <w:rPr>
      <w:rFonts w:ascii="Arial" w:hAnsi="Arial"/>
      <w:noProof/>
    </w:rPr>
  </w:style>
  <w:style w:type="character" w:customStyle="1" w:styleId="1ff">
    <w:name w:val="Название Знак1"/>
    <w:rsid w:val="00D85D11"/>
    <w:rPr>
      <w:rFonts w:ascii="Cambria" w:eastAsia="Times New Roman" w:hAnsi="Cambria" w:cs="Times New Roman"/>
      <w:color w:val="17365D"/>
      <w:spacing w:val="640"/>
      <w:kern w:val="1"/>
      <w:sz w:val="52"/>
      <w:szCs w:val="52"/>
    </w:rPr>
  </w:style>
  <w:style w:type="character" w:customStyle="1" w:styleId="1ff0">
    <w:name w:val="Подзаголовок Знак1"/>
    <w:rsid w:val="00D85D11"/>
    <w:rPr>
      <w:rFonts w:ascii="Cambria" w:eastAsia="Times New Roman" w:hAnsi="Cambria" w:cs="Times New Roman"/>
      <w:i/>
      <w:iCs/>
      <w:color w:val="4F81BD"/>
      <w:spacing w:val="260"/>
      <w:sz w:val="24"/>
      <w:szCs w:val="24"/>
    </w:rPr>
  </w:style>
  <w:style w:type="character" w:styleId="affff5">
    <w:name w:val="FollowedHyperlink"/>
    <w:rsid w:val="00D85D11"/>
    <w:rPr>
      <w:color w:val="800080"/>
      <w:u w:val="single"/>
    </w:rPr>
  </w:style>
  <w:style w:type="character" w:customStyle="1" w:styleId="apple-style-span">
    <w:name w:val="apple-style-span"/>
    <w:rsid w:val="00D85D11"/>
  </w:style>
  <w:style w:type="character" w:customStyle="1" w:styleId="affff6">
    <w:name w:val="Основной текст_"/>
    <w:rsid w:val="00D85D11"/>
    <w:rPr>
      <w:sz w:val="27"/>
      <w:shd w:val="clear" w:color="auto" w:fill="FFFFFF"/>
    </w:rPr>
  </w:style>
  <w:style w:type="character" w:customStyle="1" w:styleId="44">
    <w:name w:val="Основной текст (4)_"/>
    <w:rsid w:val="00D85D11"/>
    <w:rPr>
      <w:sz w:val="27"/>
      <w:shd w:val="clear" w:color="auto" w:fill="FFFFFF"/>
    </w:rPr>
  </w:style>
  <w:style w:type="character" w:customStyle="1" w:styleId="3b">
    <w:name w:val="Основной текст (3)_"/>
    <w:rsid w:val="00D85D11"/>
    <w:rPr>
      <w:sz w:val="27"/>
      <w:shd w:val="clear" w:color="auto" w:fill="FFFFFF"/>
    </w:rPr>
  </w:style>
  <w:style w:type="character" w:customStyle="1" w:styleId="230">
    <w:name w:val="Знак Знак23"/>
    <w:rsid w:val="00D85D11"/>
    <w:rPr>
      <w:rFonts w:ascii="Arial" w:hAnsi="Arial"/>
      <w:b/>
      <w:sz w:val="16"/>
      <w:szCs w:val="24"/>
      <w:lang w:val="ru-RU" w:bidi="ar-SA"/>
    </w:rPr>
  </w:style>
  <w:style w:type="character" w:customStyle="1" w:styleId="210">
    <w:name w:val="Знак Знак21"/>
    <w:rsid w:val="00D85D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114">
    <w:name w:val="Font Style114"/>
    <w:rsid w:val="00D85D1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85D11"/>
    <w:rPr>
      <w:rFonts w:ascii="Times New Roman" w:hAnsi="Times New Roman" w:cs="Times New Roman"/>
      <w:sz w:val="26"/>
      <w:szCs w:val="26"/>
    </w:rPr>
  </w:style>
  <w:style w:type="character" w:customStyle="1" w:styleId="3c">
    <w:name w:val="Знак Знак3"/>
    <w:rsid w:val="00D85D11"/>
    <w:rPr>
      <w:sz w:val="28"/>
      <w:lang w:val="ru-RU" w:bidi="ar-SA"/>
    </w:rPr>
  </w:style>
  <w:style w:type="character" w:customStyle="1" w:styleId="Heading1Char">
    <w:name w:val="Heading 1 Char"/>
    <w:rsid w:val="00D85D11"/>
    <w:rPr>
      <w:rFonts w:ascii="AG Souvenir" w:hAnsi="AG Souvenir"/>
      <w:b/>
      <w:spacing w:val="268"/>
      <w:sz w:val="28"/>
      <w:lang w:val="ru-RU" w:bidi="ar-SA"/>
    </w:rPr>
  </w:style>
  <w:style w:type="character" w:customStyle="1" w:styleId="160">
    <w:name w:val="Знак Знак16"/>
    <w:rsid w:val="00D85D11"/>
    <w:rPr>
      <w:rFonts w:ascii="AG Souvenir" w:eastAsia="Calibri" w:hAnsi="AG Souvenir"/>
      <w:b/>
      <w:noProof/>
      <w:spacing w:val="0"/>
      <w:lang w:bidi="ar-SA"/>
    </w:rPr>
  </w:style>
  <w:style w:type="character" w:customStyle="1" w:styleId="affff7">
    <w:name w:val="Список Знак"/>
    <w:rsid w:val="00D85D11"/>
    <w:rPr>
      <w:sz w:val="22"/>
    </w:rPr>
  </w:style>
  <w:style w:type="character" w:customStyle="1" w:styleId="affff8">
    <w:name w:val="Обычный отступ Знак"/>
    <w:rsid w:val="00D85D11"/>
    <w:rPr>
      <w:rFonts w:ascii="Times New Roman" w:hAnsi="Times New Roman"/>
      <w:color w:val="auto"/>
    </w:rPr>
  </w:style>
  <w:style w:type="character" w:customStyle="1" w:styleId="affff9">
    <w:name w:val="Название объекта Знак"/>
    <w:rsid w:val="00D85D11"/>
    <w:rPr>
      <w:rFonts w:ascii="Arial" w:hAnsi="Arial"/>
      <w:b/>
      <w:color w:val="auto"/>
      <w:sz w:val="22"/>
    </w:rPr>
  </w:style>
  <w:style w:type="character" w:customStyle="1" w:styleId="affffa">
    <w:name w:val="Без интервала Знак"/>
    <w:uiPriority w:val="1"/>
    <w:rsid w:val="00D85D11"/>
    <w:rPr>
      <w:rFonts w:eastAsia="Calibri"/>
      <w:color w:val="auto"/>
      <w:sz w:val="22"/>
      <w:szCs w:val="22"/>
    </w:rPr>
  </w:style>
  <w:style w:type="character" w:customStyle="1" w:styleId="affffb">
    <w:name w:val="Маркированный список Знак"/>
    <w:rsid w:val="00D85D11"/>
    <w:rPr>
      <w:rFonts w:ascii="Times New Roman" w:hAnsi="Times New Roman"/>
      <w:color w:val="auto"/>
    </w:rPr>
  </w:style>
  <w:style w:type="character" w:customStyle="1" w:styleId="1ff1">
    <w:name w:val="Заголовок Знак1"/>
    <w:rsid w:val="00D85D11"/>
    <w:rPr>
      <w:b/>
      <w:sz w:val="24"/>
    </w:rPr>
  </w:style>
  <w:style w:type="table" w:customStyle="1" w:styleId="1ff2">
    <w:name w:val="Сетка таблицы1"/>
    <w:basedOn w:val="a1"/>
    <w:next w:val="a5"/>
    <w:rsid w:val="00D85D1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D85D11"/>
  </w:style>
  <w:style w:type="character" w:styleId="afff6">
    <w:name w:val="annotation reference"/>
    <w:link w:val="1f8"/>
    <w:rsid w:val="00D85D11"/>
    <w:rPr>
      <w:rFonts w:ascii="Calibri" w:eastAsia="Times New Roman" w:hAnsi="Calibri" w:cs="Times New Roman"/>
      <w:color w:val="000000"/>
      <w:sz w:val="16"/>
      <w:szCs w:val="16"/>
      <w:lang w:eastAsia="zh-CN"/>
    </w:rPr>
  </w:style>
  <w:style w:type="paragraph" w:styleId="affff4">
    <w:name w:val="annotation text"/>
    <w:basedOn w:val="a"/>
    <w:link w:val="affff3"/>
    <w:rsid w:val="00D85D11"/>
    <w:pPr>
      <w:ind w:firstLine="709"/>
      <w:jc w:val="both"/>
    </w:pPr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1ff3">
    <w:name w:val="Текст примечания Знак1"/>
    <w:basedOn w:val="a0"/>
    <w:uiPriority w:val="99"/>
    <w:rsid w:val="00D85D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8474-379F-478A-97DA-597CD372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ARM17_</cp:lastModifiedBy>
  <cp:revision>3</cp:revision>
  <cp:lastPrinted>2025-03-27T11:30:00Z</cp:lastPrinted>
  <dcterms:created xsi:type="dcterms:W3CDTF">2025-04-25T09:33:00Z</dcterms:created>
  <dcterms:modified xsi:type="dcterms:W3CDTF">2025-04-28T09:38:00Z</dcterms:modified>
</cp:coreProperties>
</file>