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883" w:rsidRPr="00D90883" w:rsidRDefault="00D90883" w:rsidP="00D90883">
      <w:pPr>
        <w:ind w:left="5103" w:firstLine="709"/>
        <w:jc w:val="right"/>
        <w:rPr>
          <w:rFonts w:ascii="Times New Roman" w:hAnsi="Times New Roman" w:cs="Times New Roman"/>
          <w:bCs/>
          <w:kern w:val="2"/>
          <w:sz w:val="28"/>
          <w:szCs w:val="28"/>
        </w:rPr>
      </w:pPr>
      <w:bookmarkStart w:id="0" w:name="Par1326"/>
      <w:bookmarkEnd w:id="0"/>
      <w:r w:rsidRPr="00D90883">
        <w:rPr>
          <w:rFonts w:ascii="Times New Roman" w:hAnsi="Times New Roman" w:cs="Times New Roman"/>
          <w:bCs/>
          <w:kern w:val="2"/>
          <w:sz w:val="28"/>
          <w:szCs w:val="28"/>
        </w:rPr>
        <w:t xml:space="preserve">Приложение </w:t>
      </w:r>
    </w:p>
    <w:p w:rsidR="00D90883" w:rsidRPr="00D90883" w:rsidRDefault="00D90883" w:rsidP="00D90883">
      <w:pPr>
        <w:ind w:left="5103" w:firstLine="709"/>
        <w:jc w:val="right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D90883">
        <w:rPr>
          <w:rFonts w:ascii="Times New Roman" w:hAnsi="Times New Roman" w:cs="Times New Roman"/>
          <w:bCs/>
          <w:kern w:val="2"/>
          <w:sz w:val="28"/>
          <w:szCs w:val="28"/>
        </w:rPr>
        <w:t>к решению коллегии</w:t>
      </w:r>
    </w:p>
    <w:p w:rsidR="00D90883" w:rsidRPr="00D90883" w:rsidRDefault="00D90883" w:rsidP="00D90883">
      <w:pPr>
        <w:ind w:left="5103" w:firstLine="709"/>
        <w:jc w:val="right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D90883">
        <w:rPr>
          <w:rFonts w:ascii="Times New Roman" w:hAnsi="Times New Roman" w:cs="Times New Roman"/>
          <w:bCs/>
          <w:kern w:val="2"/>
          <w:sz w:val="28"/>
          <w:szCs w:val="28"/>
        </w:rPr>
        <w:t>Администрации</w:t>
      </w:r>
    </w:p>
    <w:p w:rsidR="00D90883" w:rsidRPr="00D90883" w:rsidRDefault="00D90883" w:rsidP="00D90883">
      <w:pPr>
        <w:ind w:left="5103" w:firstLine="709"/>
        <w:jc w:val="right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D90883">
        <w:rPr>
          <w:rFonts w:ascii="Times New Roman" w:hAnsi="Times New Roman" w:cs="Times New Roman"/>
          <w:bCs/>
          <w:kern w:val="2"/>
          <w:sz w:val="28"/>
          <w:szCs w:val="28"/>
        </w:rPr>
        <w:t>города Батайска</w:t>
      </w:r>
    </w:p>
    <w:p w:rsidR="007538C7" w:rsidRPr="0007075D" w:rsidRDefault="007538C7" w:rsidP="003B193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B193C" w:rsidRPr="0007075D" w:rsidRDefault="003B193C" w:rsidP="003B193C">
      <w:pPr>
        <w:pStyle w:val="ConsPlusNonformat"/>
        <w:jc w:val="center"/>
        <w:rPr>
          <w:sz w:val="28"/>
          <w:szCs w:val="28"/>
        </w:rPr>
      </w:pPr>
      <w:r w:rsidRPr="0007075D">
        <w:rPr>
          <w:rFonts w:ascii="Times New Roman" w:hAnsi="Times New Roman" w:cs="Times New Roman"/>
          <w:sz w:val="28"/>
          <w:szCs w:val="28"/>
        </w:rPr>
        <w:t>ОТЧЕТ</w:t>
      </w:r>
    </w:p>
    <w:p w:rsidR="003B193C" w:rsidRPr="0007075D" w:rsidRDefault="003B193C" w:rsidP="003B193C">
      <w:pPr>
        <w:pStyle w:val="ConsPlusNonformat"/>
        <w:jc w:val="center"/>
        <w:rPr>
          <w:sz w:val="28"/>
          <w:szCs w:val="28"/>
        </w:rPr>
      </w:pPr>
      <w:r w:rsidRPr="0007075D">
        <w:rPr>
          <w:rFonts w:ascii="Times New Roman" w:hAnsi="Times New Roman" w:cs="Times New Roman"/>
          <w:sz w:val="28"/>
          <w:szCs w:val="28"/>
        </w:rPr>
        <w:t>об исполнении плана реализации муниципальной программы «</w:t>
      </w:r>
      <w:r w:rsidR="00D05F0E" w:rsidRPr="0007075D">
        <w:rPr>
          <w:rFonts w:ascii="Times New Roman" w:hAnsi="Times New Roman" w:cs="Times New Roman"/>
          <w:sz w:val="28"/>
          <w:szCs w:val="28"/>
        </w:rPr>
        <w:t>Охрана окружающей среды и благоустройство</w:t>
      </w:r>
      <w:r w:rsidR="007B60E2" w:rsidRPr="0007075D">
        <w:rPr>
          <w:rFonts w:ascii="Times New Roman" w:hAnsi="Times New Roman" w:cs="Times New Roman"/>
          <w:sz w:val="28"/>
          <w:szCs w:val="28"/>
        </w:rPr>
        <w:t>»</w:t>
      </w:r>
      <w:r w:rsidRPr="0007075D">
        <w:rPr>
          <w:rFonts w:ascii="Times New Roman" w:hAnsi="Times New Roman" w:cs="Times New Roman"/>
          <w:sz w:val="28"/>
          <w:szCs w:val="28"/>
        </w:rPr>
        <w:t xml:space="preserve"> за отчетный период </w:t>
      </w:r>
      <w:r w:rsidR="009967CC" w:rsidRPr="0007075D">
        <w:rPr>
          <w:rFonts w:ascii="Times New Roman" w:hAnsi="Times New Roman" w:cs="Times New Roman"/>
          <w:sz w:val="28"/>
          <w:szCs w:val="28"/>
        </w:rPr>
        <w:t xml:space="preserve">за </w:t>
      </w:r>
      <w:r w:rsidR="00816DD0">
        <w:rPr>
          <w:rFonts w:ascii="Times New Roman" w:hAnsi="Times New Roman" w:cs="Times New Roman"/>
          <w:sz w:val="28"/>
          <w:szCs w:val="28"/>
        </w:rPr>
        <w:t>6</w:t>
      </w:r>
      <w:r w:rsidR="00CF47BF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Pr="0007075D">
        <w:rPr>
          <w:rFonts w:ascii="Times New Roman" w:hAnsi="Times New Roman" w:cs="Times New Roman"/>
          <w:sz w:val="28"/>
          <w:szCs w:val="28"/>
        </w:rPr>
        <w:t xml:space="preserve"> 20</w:t>
      </w:r>
      <w:r w:rsidR="0009203C" w:rsidRPr="0007075D">
        <w:rPr>
          <w:rFonts w:ascii="Times New Roman" w:hAnsi="Times New Roman" w:cs="Times New Roman"/>
          <w:sz w:val="28"/>
          <w:szCs w:val="28"/>
        </w:rPr>
        <w:t>2</w:t>
      </w:r>
      <w:r w:rsidR="00816DD0">
        <w:rPr>
          <w:rFonts w:ascii="Times New Roman" w:hAnsi="Times New Roman" w:cs="Times New Roman"/>
          <w:sz w:val="28"/>
          <w:szCs w:val="28"/>
        </w:rPr>
        <w:t>3</w:t>
      </w:r>
      <w:r w:rsidRPr="0007075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B193C" w:rsidRDefault="003B193C" w:rsidP="003B193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639" w:type="dxa"/>
        <w:tblInd w:w="-38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1452"/>
        <w:gridCol w:w="2233"/>
        <w:gridCol w:w="1311"/>
        <w:gridCol w:w="1241"/>
        <w:gridCol w:w="1843"/>
        <w:gridCol w:w="1700"/>
        <w:gridCol w:w="993"/>
        <w:gridCol w:w="1321"/>
      </w:tblGrid>
      <w:tr w:rsidR="003B193C" w:rsidTr="00ED20FE">
        <w:trPr>
          <w:cantSplit/>
          <w:trHeight w:val="573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Default="003B193C" w:rsidP="00D42C50">
            <w:pPr>
              <w:pStyle w:val="ConsPlusCell"/>
              <w:ind w:right="-7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Default="003B193C" w:rsidP="00D42C5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наименование</w:t>
            </w:r>
          </w:p>
          <w:p w:rsidR="003B193C" w:rsidRDefault="003B193C" w:rsidP="00D42C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Default="003B193C" w:rsidP="00D42C50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исполнитель, соисполнитель, 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(должность/ ФИО) </w:t>
            </w:r>
            <w:hyperlink w:anchor="Par1127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2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93C" w:rsidRDefault="003B193C" w:rsidP="00D42C5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3B193C" w:rsidRDefault="003B193C" w:rsidP="00D42C5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(краткое описание)</w:t>
            </w:r>
          </w:p>
        </w:tc>
        <w:tc>
          <w:tcPr>
            <w:tcW w:w="13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93C" w:rsidRDefault="007706FF" w:rsidP="00D42C50">
            <w:pPr>
              <w:pStyle w:val="ConsPlusCell"/>
              <w:ind w:left="-74" w:right="-7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начала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</w:t>
            </w:r>
            <w:r w:rsidR="003B193C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93C" w:rsidRDefault="003B193C" w:rsidP="00D42C5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Default="003B193C" w:rsidP="00D42C5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193C" w:rsidRDefault="003B193C" w:rsidP="00D42C5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неосвоенных средств и причины их неосвоения</w:t>
            </w:r>
          </w:p>
          <w:p w:rsidR="003B193C" w:rsidRDefault="00DA519E" w:rsidP="00D42C50">
            <w:pPr>
              <w:pStyle w:val="ConsPlusCell"/>
              <w:jc w:val="center"/>
            </w:pPr>
            <w:hyperlink w:anchor="Par1127" w:history="1">
              <w:r w:rsidR="003B19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</w:tr>
      <w:tr w:rsidR="003B193C" w:rsidTr="00ED20FE">
        <w:trPr>
          <w:cantSplit/>
          <w:trHeight w:val="7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Default="003B193C" w:rsidP="00D42C50">
            <w:pPr>
              <w:snapToGrid w:val="0"/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Default="003B193C" w:rsidP="00D42C50">
            <w:pPr>
              <w:snapToGrid w:val="0"/>
            </w:pPr>
          </w:p>
        </w:tc>
        <w:tc>
          <w:tcPr>
            <w:tcW w:w="14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Default="003B193C" w:rsidP="00D42C50">
            <w:pPr>
              <w:snapToGrid w:val="0"/>
            </w:pPr>
          </w:p>
        </w:tc>
        <w:tc>
          <w:tcPr>
            <w:tcW w:w="223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93C" w:rsidRDefault="003B193C" w:rsidP="00D42C50">
            <w:pPr>
              <w:snapToGrid w:val="0"/>
            </w:pPr>
          </w:p>
        </w:tc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93C" w:rsidRDefault="003B193C" w:rsidP="00D42C50">
            <w:pPr>
              <w:snapToGrid w:val="0"/>
            </w:pPr>
          </w:p>
        </w:tc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93C" w:rsidRDefault="003B193C" w:rsidP="00D42C50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Default="003B193C" w:rsidP="00D42C50">
            <w:pPr>
              <w:pStyle w:val="ConsPlusCell"/>
              <w:ind w:left="-7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3B193C" w:rsidRDefault="003B193C" w:rsidP="00D42C50">
            <w:pPr>
              <w:pStyle w:val="ConsPlusCell"/>
              <w:ind w:left="-7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Default="003B193C" w:rsidP="00D42C50">
            <w:pPr>
              <w:pStyle w:val="ConsPlusCell"/>
              <w:ind w:left="-7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Default="003B193C" w:rsidP="00D42C50">
            <w:pPr>
              <w:pStyle w:val="ConsPlusCell"/>
              <w:ind w:left="-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</w:p>
        </w:tc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193C" w:rsidRDefault="003B193C" w:rsidP="00D42C50">
            <w:pPr>
              <w:snapToGrid w:val="0"/>
            </w:pPr>
          </w:p>
        </w:tc>
      </w:tr>
    </w:tbl>
    <w:p w:rsidR="003B193C" w:rsidRDefault="003B193C" w:rsidP="003B193C">
      <w:pPr>
        <w:pStyle w:val="ConsPlusNonformat"/>
        <w:jc w:val="center"/>
        <w:rPr>
          <w:rFonts w:ascii="Times New Roman" w:hAnsi="Times New Roman" w:cs="Times New Roman"/>
          <w:sz w:val="6"/>
          <w:szCs w:val="6"/>
        </w:rPr>
      </w:pPr>
    </w:p>
    <w:p w:rsidR="003B193C" w:rsidRDefault="003B193C" w:rsidP="003B193C">
      <w:pPr>
        <w:pStyle w:val="ConsPlusNonformat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5639" w:type="dxa"/>
        <w:tblInd w:w="-38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177"/>
        <w:gridCol w:w="2942"/>
        <w:gridCol w:w="1452"/>
        <w:gridCol w:w="2233"/>
        <w:gridCol w:w="1311"/>
        <w:gridCol w:w="1241"/>
        <w:gridCol w:w="1736"/>
        <w:gridCol w:w="1807"/>
        <w:gridCol w:w="993"/>
        <w:gridCol w:w="1321"/>
      </w:tblGrid>
      <w:tr w:rsidR="003B193C" w:rsidTr="00E322E0">
        <w:trPr>
          <w:tblHeader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Default="003B193C" w:rsidP="00D42C5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Default="003B193C" w:rsidP="00D42C5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Default="003B193C" w:rsidP="00D42C5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Default="003B193C" w:rsidP="00D42C5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Default="003B193C" w:rsidP="00D42C5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Default="003B193C" w:rsidP="00D42C5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Default="003B193C" w:rsidP="00D42C5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Default="003B193C" w:rsidP="00D42C5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Default="003B193C" w:rsidP="00D42C5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93C" w:rsidRDefault="003B193C" w:rsidP="00D42C50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B193C" w:rsidTr="003B193C">
        <w:trPr>
          <w:trHeight w:val="202"/>
        </w:trPr>
        <w:tc>
          <w:tcPr>
            <w:tcW w:w="156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93C" w:rsidRPr="003B193C" w:rsidRDefault="003B193C" w:rsidP="00D05F0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93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</w:t>
            </w:r>
            <w:r w:rsidR="00D05F0E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города Батайска</w:t>
            </w:r>
            <w:r w:rsidRPr="003B193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7706FF" w:rsidTr="00E322E0">
        <w:trPr>
          <w:trHeight w:val="263"/>
        </w:trPr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06FF" w:rsidRDefault="007706FF" w:rsidP="00D42C50">
            <w:pPr>
              <w:pStyle w:val="ConsPlusCell"/>
              <w:snapToGrid w:val="0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3B19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06FF" w:rsidRDefault="007706FF" w:rsidP="00D42C50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  <w:p w:rsidR="00CF47BF" w:rsidRDefault="007706FF" w:rsidP="00D05F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1.1 </w:t>
            </w:r>
          </w:p>
          <w:p w:rsidR="007706FF" w:rsidRDefault="007706FF" w:rsidP="00D05F0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города от мусора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06FF" w:rsidRDefault="007706FF" w:rsidP="00D42C5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06FF" w:rsidRDefault="00383E38" w:rsidP="00C95BDB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 ТБО из урн, вывоз веток, патрульная уборка, ручная уборка территорий и остановок, ликвидация незаконных свалок</w:t>
            </w:r>
            <w:r w:rsidR="00867CB6">
              <w:rPr>
                <w:rFonts w:ascii="Times New Roman" w:hAnsi="Times New Roman" w:cs="Times New Roman"/>
                <w:sz w:val="24"/>
                <w:szCs w:val="24"/>
              </w:rPr>
              <w:t xml:space="preserve">. Освоение планируется в 4 </w:t>
            </w:r>
            <w:r w:rsidR="00867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квартале 202</w:t>
            </w:r>
            <w:r w:rsidR="00C95B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67CB6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06FF" w:rsidRDefault="007706FF" w:rsidP="008D552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</w:t>
            </w:r>
            <w:r w:rsidR="00050D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55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06FF" w:rsidRDefault="007706FF" w:rsidP="008D552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050D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55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06FF" w:rsidRDefault="00E80077" w:rsidP="00AC6B1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13473,1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E0" w:rsidRDefault="00E80077" w:rsidP="00AC6B1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13473,1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06FF" w:rsidRDefault="005F008E" w:rsidP="00AC6B1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3113,7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06FF" w:rsidRDefault="001B03BE" w:rsidP="0031429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 w:rsidR="003142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реализации</w:t>
            </w:r>
          </w:p>
        </w:tc>
      </w:tr>
      <w:tr w:rsidR="008D5521" w:rsidTr="00E322E0"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Pr="007B60E2" w:rsidRDefault="008D5521" w:rsidP="00D42C5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60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05F0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 Ремонт элементов внешнего благоустройства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867CB6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содержание фонтана, ремонт остановок и скамеек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AE34B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AE34B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383E3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383E3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383E3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521" w:rsidTr="00E322E0"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Pr="006F6A43" w:rsidRDefault="008D5521" w:rsidP="00D42C5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6A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05F0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 Приобретение объектов благоустройства (приобретение техники)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AE34B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AE34B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E80077" w:rsidP="00D42C5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1190,6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E80077" w:rsidP="00D42C5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1190,6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5F008E" w:rsidP="00D42C5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в процессе реализации</w:t>
            </w:r>
          </w:p>
        </w:tc>
      </w:tr>
      <w:tr w:rsidR="008D5521" w:rsidTr="00E322E0"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Pr="006F6A43" w:rsidRDefault="008D5521" w:rsidP="00D42C5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05F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1.4 Общественные работы, временное трудоустройство несовершеннолетних граждан в возрасте от 14 до 18 лет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CF47BF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AE34B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AE34B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AC6B1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521" w:rsidTr="00E322E0"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05F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1.5 Содержание и организация мест захоронения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C95BDB" w:rsidP="00D42C5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Ликвидация несанкционированных свалок в местах захоронения. Освоение планируется в 4 квартале 2023 года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AE34B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AE34B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AC6B1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19910,9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66240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19910,9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5F008E" w:rsidP="003068E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в процессе реализации</w:t>
            </w:r>
          </w:p>
        </w:tc>
      </w:tr>
      <w:tr w:rsidR="008D5521" w:rsidTr="00E322E0"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05F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1.6 Техническое обслуживание сетей наружного освещения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C95BDB" w:rsidP="00D42C5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сетей наружного освещения. Освоение планируется в 4 квартале 2023 года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AE34B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AE34B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AC6B1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AC6B1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5F008E" w:rsidP="00D42C5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в процессе реализации</w:t>
            </w:r>
          </w:p>
        </w:tc>
      </w:tr>
      <w:tr w:rsidR="008D5521" w:rsidTr="00E322E0"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05F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1.7 Оплата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электрическое энергии сетей наружного освещения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УЖКХ г. Батайска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C95BDB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потребления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электрическое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энергии сетей наружного освещения. Освоение планируется в 4 квартале 202</w:t>
            </w:r>
            <w:r w:rsidR="00C95BD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AE34B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01.01.2023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AE34B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AC6B1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606,0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AC6B1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606,0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5F008E" w:rsidP="00AC6B1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263,7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процессе реализации</w:t>
            </w:r>
          </w:p>
        </w:tc>
      </w:tr>
      <w:tr w:rsidR="008D5521" w:rsidTr="00E322E0"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1.8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6460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1.8 Проект инициативное бюджетирование.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AE34B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AE34B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E4369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4810,5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E4369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Pr="00E43692" w:rsidRDefault="008D5521" w:rsidP="00D42C5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02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521" w:rsidRDefault="00AE34B6" w:rsidP="00D42C5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в процессе реализации</w:t>
            </w:r>
          </w:p>
        </w:tc>
      </w:tr>
      <w:tr w:rsidR="008D5521" w:rsidTr="00E322E0"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E43692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05F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рочие виды работ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AE34B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AE34B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2C" w:rsidTr="00E322E0"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02C" w:rsidRDefault="009C002C" w:rsidP="00E43692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02C" w:rsidRDefault="009C002C" w:rsidP="00D05F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002C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02C" w:rsidRDefault="009C002C" w:rsidP="00D42C5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02C" w:rsidRDefault="009C002C" w:rsidP="00D42C5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02C" w:rsidRDefault="009C002C" w:rsidP="009812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02C" w:rsidRDefault="009C002C" w:rsidP="009812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02C" w:rsidRPr="00AC6B1B" w:rsidRDefault="008D5521" w:rsidP="0066240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40032,1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02C" w:rsidRPr="00AC6B1B" w:rsidRDefault="008D5521" w:rsidP="00AC6B1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40032,1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02C" w:rsidRPr="00AC6B1B" w:rsidRDefault="00AE34B6" w:rsidP="00AE34B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5019,0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02C" w:rsidRDefault="009C002C" w:rsidP="00D42C5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A43" w:rsidTr="00D42C50">
        <w:trPr>
          <w:trHeight w:val="360"/>
        </w:trPr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A43" w:rsidRPr="006F6A43" w:rsidRDefault="006F6A43" w:rsidP="00D42C5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6A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A43" w:rsidRPr="006F6A43" w:rsidRDefault="006F6A43" w:rsidP="00D05F0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A4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</w:t>
            </w:r>
            <w:r w:rsidR="00D05F0E">
              <w:rPr>
                <w:rFonts w:ascii="Times New Roman" w:hAnsi="Times New Roman" w:cs="Times New Roman"/>
                <w:b/>
                <w:sz w:val="24"/>
                <w:szCs w:val="24"/>
              </w:rPr>
              <w:t>Охрана окружающей среды и рациональное природопользование муниципального образования «Город Батайск»</w:t>
            </w:r>
            <w:r w:rsidRPr="006F6A4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D5521" w:rsidTr="00E322E0">
        <w:trPr>
          <w:trHeight w:val="360"/>
        </w:trPr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Pr="006F6A43" w:rsidRDefault="008D5521" w:rsidP="00D42C5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05F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 Водопонижение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AE34B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AE34B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Pr="00F81DE0" w:rsidRDefault="008D5521" w:rsidP="00AC6B1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Pr="00F81DE0" w:rsidRDefault="008D5521" w:rsidP="00AC6B1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Pr="00F81DE0" w:rsidRDefault="00AE34B6" w:rsidP="00AE34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1738,4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521" w:rsidRPr="005952F6" w:rsidRDefault="008D5521" w:rsidP="00D42C5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в процессе реализации</w:t>
            </w:r>
          </w:p>
        </w:tc>
      </w:tr>
      <w:tr w:rsidR="008D5521" w:rsidTr="00E322E0">
        <w:trPr>
          <w:trHeight w:val="360"/>
        </w:trPr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05F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 Услуги по санитарному состоянию города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3A43EB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Валка деревьев, озеленение, покос, отлов бродячих собак, противоклещевая обработка. Освоение планируется в 4 квартале 202</w:t>
            </w:r>
            <w:r w:rsidR="003A43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AE34B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AE34B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Pr="00F81DE0" w:rsidRDefault="008D5521" w:rsidP="00AC6B1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6690,0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Pr="00F81DE0" w:rsidRDefault="008D5521" w:rsidP="00AC6B1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6690,0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Pr="00F81DE0" w:rsidRDefault="00AE34B6" w:rsidP="00AE34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2393,3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521" w:rsidRPr="005952F6" w:rsidRDefault="008D5521" w:rsidP="00D42C5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в процессе реализации</w:t>
            </w:r>
          </w:p>
        </w:tc>
      </w:tr>
      <w:tr w:rsidR="008D5521" w:rsidTr="00E322E0">
        <w:trPr>
          <w:trHeight w:val="360"/>
        </w:trPr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05F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2.3 </w:t>
            </w:r>
            <w:r w:rsidRPr="00173DCB">
              <w:rPr>
                <w:rFonts w:ascii="Times New Roman" w:hAnsi="Times New Roman" w:cs="Times New Roman"/>
                <w:szCs w:val="20"/>
                <w:lang w:eastAsia="ru-RU"/>
              </w:rPr>
              <w:t xml:space="preserve">«Восстановление и экологическая реабилитация водных объектов» </w:t>
            </w:r>
            <w:r w:rsidRPr="00173DCB">
              <w:rPr>
                <w:rFonts w:ascii="Times New Roman" w:hAnsi="Times New Roman" w:cs="Times New Roman"/>
                <w:szCs w:val="20"/>
                <w:lang w:eastAsia="ru-RU"/>
              </w:rPr>
              <w:lastRenderedPageBreak/>
              <w:t>(Компенсация вреда, нанесенного водным биологическим ресурсам)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Pr="0047069C" w:rsidRDefault="008D5521" w:rsidP="008D5521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Архитектура</w:t>
            </w: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  <w:p w:rsidR="008D5521" w:rsidRDefault="008D5521" w:rsidP="008D552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69C">
              <w:rPr>
                <w:rFonts w:ascii="Times New Roman" w:hAnsi="Times New Roman" w:cs="Times New Roman"/>
                <w:szCs w:val="20"/>
                <w:lang w:eastAsia="ru-RU"/>
              </w:rPr>
              <w:t>г. Батайска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8D552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Заселение молоди в</w:t>
            </w:r>
            <w:r w:rsidRPr="008D5521">
              <w:rPr>
                <w:rFonts w:ascii="Times New Roman" w:hAnsi="Times New Roman" w:cs="Times New Roman"/>
                <w:szCs w:val="20"/>
                <w:lang w:eastAsia="ru-RU"/>
              </w:rPr>
              <w:t xml:space="preserve"> водные биологические ресурсы водных </w:t>
            </w:r>
            <w:r w:rsidRPr="008D5521">
              <w:rPr>
                <w:rFonts w:ascii="Times New Roman" w:hAnsi="Times New Roman" w:cs="Times New Roman"/>
                <w:szCs w:val="20"/>
                <w:lang w:eastAsia="ru-RU"/>
              </w:rPr>
              <w:lastRenderedPageBreak/>
              <w:t>объектов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AE34B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01.01.2023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AE34B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AC6B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596,6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AC6B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Pr="00F81DE0" w:rsidRDefault="009B4F54" w:rsidP="00AC6B1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в процессе реализации</w:t>
            </w:r>
          </w:p>
        </w:tc>
      </w:tr>
      <w:tr w:rsidR="008D5521" w:rsidTr="00E322E0">
        <w:trPr>
          <w:trHeight w:val="360"/>
        </w:trPr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Pr="009C002C" w:rsidRDefault="008D5521" w:rsidP="00D05F0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02C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9812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9812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Pr="004B7B40" w:rsidRDefault="008D5521" w:rsidP="00AC6B1B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12286,6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Pr="004B7B40" w:rsidRDefault="008D5521" w:rsidP="00AC6B1B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12286,6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Pr="004B7B40" w:rsidRDefault="009B4F54" w:rsidP="00D42C50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4131,7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521" w:rsidTr="00E322E0">
        <w:trPr>
          <w:trHeight w:val="360"/>
        </w:trPr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9C00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002C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9812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Default="008D5521" w:rsidP="009812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Pr="00AC6B1B" w:rsidRDefault="008D5521" w:rsidP="00AC6B1B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52318,7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Pr="00AC6B1B" w:rsidRDefault="008D5521" w:rsidP="00AC6B1B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52318,7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521" w:rsidRPr="00AC6B1B" w:rsidRDefault="009B4F54" w:rsidP="00AC6B1B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9150,7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521" w:rsidRDefault="008D5521" w:rsidP="00D42C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2C42" w:rsidRDefault="00772C42"/>
    <w:sectPr w:rsidR="00772C42" w:rsidSect="003B19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193C"/>
    <w:rsid w:val="00050DF7"/>
    <w:rsid w:val="0007075D"/>
    <w:rsid w:val="0009203C"/>
    <w:rsid w:val="000C4953"/>
    <w:rsid w:val="000F5581"/>
    <w:rsid w:val="00194624"/>
    <w:rsid w:val="001B03BE"/>
    <w:rsid w:val="001C296E"/>
    <w:rsid w:val="001E1A29"/>
    <w:rsid w:val="00213661"/>
    <w:rsid w:val="0030342C"/>
    <w:rsid w:val="003068E6"/>
    <w:rsid w:val="00314297"/>
    <w:rsid w:val="003820C3"/>
    <w:rsid w:val="00383E38"/>
    <w:rsid w:val="00387839"/>
    <w:rsid w:val="003A43EB"/>
    <w:rsid w:val="003B193C"/>
    <w:rsid w:val="003C7838"/>
    <w:rsid w:val="003E6D48"/>
    <w:rsid w:val="003F568F"/>
    <w:rsid w:val="00445C0A"/>
    <w:rsid w:val="004B7B40"/>
    <w:rsid w:val="004C0695"/>
    <w:rsid w:val="004D328D"/>
    <w:rsid w:val="0050175E"/>
    <w:rsid w:val="005F008E"/>
    <w:rsid w:val="0063537B"/>
    <w:rsid w:val="00646017"/>
    <w:rsid w:val="00662402"/>
    <w:rsid w:val="006F6A43"/>
    <w:rsid w:val="007538C7"/>
    <w:rsid w:val="007706FF"/>
    <w:rsid w:val="00772C42"/>
    <w:rsid w:val="0078782D"/>
    <w:rsid w:val="007B193F"/>
    <w:rsid w:val="007B60E2"/>
    <w:rsid w:val="007E21EC"/>
    <w:rsid w:val="007F0F50"/>
    <w:rsid w:val="00811B9F"/>
    <w:rsid w:val="00816DD0"/>
    <w:rsid w:val="00867CB6"/>
    <w:rsid w:val="008B7DBA"/>
    <w:rsid w:val="008C1CFC"/>
    <w:rsid w:val="008D5521"/>
    <w:rsid w:val="00916813"/>
    <w:rsid w:val="00923477"/>
    <w:rsid w:val="0094502E"/>
    <w:rsid w:val="0098120C"/>
    <w:rsid w:val="009967CC"/>
    <w:rsid w:val="009B4F54"/>
    <w:rsid w:val="009C002C"/>
    <w:rsid w:val="00A2411B"/>
    <w:rsid w:val="00AC6B1B"/>
    <w:rsid w:val="00AE34B6"/>
    <w:rsid w:val="00B3474E"/>
    <w:rsid w:val="00B35918"/>
    <w:rsid w:val="00BB5AE0"/>
    <w:rsid w:val="00C95BDB"/>
    <w:rsid w:val="00CA7123"/>
    <w:rsid w:val="00CC19EE"/>
    <w:rsid w:val="00CF2E92"/>
    <w:rsid w:val="00CF47BF"/>
    <w:rsid w:val="00D05F0E"/>
    <w:rsid w:val="00D2743E"/>
    <w:rsid w:val="00D42C50"/>
    <w:rsid w:val="00D60282"/>
    <w:rsid w:val="00D754AC"/>
    <w:rsid w:val="00D90883"/>
    <w:rsid w:val="00DA519E"/>
    <w:rsid w:val="00E04B6A"/>
    <w:rsid w:val="00E322E0"/>
    <w:rsid w:val="00E43692"/>
    <w:rsid w:val="00E80077"/>
    <w:rsid w:val="00ED20FE"/>
    <w:rsid w:val="00ED75CC"/>
    <w:rsid w:val="00F53C76"/>
    <w:rsid w:val="00F81DE0"/>
    <w:rsid w:val="00FA2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93C"/>
    <w:pPr>
      <w:suppressAutoHyphens/>
      <w:spacing w:line="276" w:lineRule="auto"/>
    </w:pPr>
    <w:rPr>
      <w:rFonts w:cs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B193C"/>
    <w:rPr>
      <w:color w:val="0000FF"/>
      <w:u w:val="single"/>
    </w:rPr>
  </w:style>
  <w:style w:type="paragraph" w:customStyle="1" w:styleId="ConsPlusNonformat">
    <w:name w:val="ConsPlusNonformat"/>
    <w:rsid w:val="003B193C"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customStyle="1" w:styleId="ConsPlusCell">
    <w:name w:val="ConsPlusCell"/>
    <w:rsid w:val="003B193C"/>
    <w:pPr>
      <w:widowControl w:val="0"/>
      <w:suppressAutoHyphens/>
      <w:autoSpaceDE w:val="0"/>
    </w:pPr>
    <w:rPr>
      <w:rFonts w:eastAsia="Times New Roman" w:cs="Calibri"/>
      <w:sz w:val="22"/>
      <w:szCs w:val="22"/>
      <w:lang w:eastAsia="zh-CN"/>
    </w:rPr>
  </w:style>
  <w:style w:type="paragraph" w:styleId="a4">
    <w:name w:val="footer"/>
    <w:basedOn w:val="a"/>
    <w:link w:val="a5"/>
    <w:uiPriority w:val="99"/>
    <w:semiHidden/>
    <w:unhideWhenUsed/>
    <w:rsid w:val="008D5521"/>
    <w:pPr>
      <w:tabs>
        <w:tab w:val="center" w:pos="4677"/>
        <w:tab w:val="right" w:pos="9355"/>
      </w:tabs>
      <w:suppressAutoHyphens w:val="0"/>
      <w:spacing w:line="240" w:lineRule="auto"/>
    </w:pPr>
    <w:rPr>
      <w:rFonts w:ascii="Cambria" w:hAnsi="Cambria" w:cs="Times New Roman"/>
      <w:sz w:val="20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semiHidden/>
    <w:rsid w:val="008D5521"/>
    <w:rPr>
      <w:rFonts w:ascii="Cambria" w:eastAsia="Calibri" w:hAnsi="Cambria" w:cs="Times New Roman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BEC88-991C-4690-9830-FA7EBB654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Links>
    <vt:vector size="12" baseType="variant">
      <vt:variant>
        <vt:i4>6422579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Par1127</vt:lpwstr>
      </vt:variant>
      <vt:variant>
        <vt:i4>6422579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Par1127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2019-10-23T07:47:00Z</cp:lastPrinted>
  <dcterms:created xsi:type="dcterms:W3CDTF">2023-07-12T06:48:00Z</dcterms:created>
  <dcterms:modified xsi:type="dcterms:W3CDTF">2023-07-14T06:27:00Z</dcterms:modified>
</cp:coreProperties>
</file>