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437ED4" w:rsidRDefault="00BC212C" w:rsidP="00E53BD8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37E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37E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8B41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437E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37E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8B41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437E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37ED4" w:rsidRPr="00437ED4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437ED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37ED4" w:rsidRPr="00437ED4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437ED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37ED4" w:rsidRPr="00437ED4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437ED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37ED4" w:rsidRPr="00437ED4">
        <w:rPr>
          <w:rFonts w:ascii="Times New Roman" w:hAnsi="Times New Roman"/>
          <w:sz w:val="24"/>
          <w:szCs w:val="24"/>
          <w:u w:val="single"/>
        </w:rPr>
        <w:t>ДНТ "Донская чаша", ул. Каштановая, 605</w:t>
      </w:r>
      <w:r w:rsidR="0087797E" w:rsidRPr="00437E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37E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</w:t>
      </w:r>
      <w:r w:rsidR="00EC359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ло </w:t>
      </w:r>
      <w:r w:rsidR="00352FA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352FA5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437ED4" w:rsidRDefault="00437ED4" w:rsidP="00352FA5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редседателя комиссии; Начальник управления по архитектуре и градостроительству - главный архитектор города Батайска: </w:t>
            </w:r>
            <w:r w:rsidR="00352FA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внес замечание о н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еобходимо</w:t>
            </w:r>
            <w:r w:rsidR="00352FA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сти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соблюд</w:t>
            </w:r>
            <w:r w:rsidR="00352FA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ения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противопожарны</w:t>
            </w:r>
            <w:r w:rsidR="00352FA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х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норм, </w:t>
            </w:r>
            <w:r w:rsidR="00352FA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противопожарные мероприятия отразить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в проекте и </w:t>
            </w:r>
            <w:r w:rsidR="00352FA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обязательно учитывать их 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при строительстве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36AF" w:rsidRPr="000536AF" w:rsidRDefault="007F0F6F" w:rsidP="000536AF">
            <w:pPr>
              <w:ind w:right="33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="000536AF">
              <w:rPr>
                <w:rFonts w:ascii="Times New Roman" w:hAnsi="Times New Roman"/>
                <w:sz w:val="24"/>
                <w:szCs w:val="24"/>
              </w:rPr>
              <w:t xml:space="preserve"> внесенное замечание,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</w:t>
            </w:r>
            <w:r w:rsidR="000536AF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0536AF" w:rsidRPr="000536AF">
              <w:rPr>
                <w:rFonts w:ascii="Times New Roman" w:hAnsi="Times New Roman"/>
                <w:sz w:val="24"/>
                <w:szCs w:val="24"/>
              </w:rPr>
              <w:t xml:space="preserve">ДНТ "Донская чаша", </w:t>
            </w:r>
            <w:r w:rsidR="004E2E5F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0536AF" w:rsidRPr="000536AF">
              <w:rPr>
                <w:rFonts w:ascii="Times New Roman" w:hAnsi="Times New Roman"/>
                <w:sz w:val="24"/>
                <w:szCs w:val="24"/>
              </w:rPr>
              <w:t>ул. Каштановая, 605</w:t>
            </w:r>
            <w:r w:rsidR="00E53BD8" w:rsidRPr="000536AF">
              <w:rPr>
                <w:rFonts w:ascii="Times New Roman" w:hAnsi="Times New Roman"/>
                <w:sz w:val="24"/>
                <w:szCs w:val="24"/>
              </w:rPr>
              <w:t>,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в части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BD8">
              <w:rPr>
                <w:rFonts w:ascii="Times New Roman" w:hAnsi="Times New Roman"/>
                <w:sz w:val="24"/>
                <w:szCs w:val="24"/>
              </w:rPr>
              <w:lastRenderedPageBreak/>
              <w:t>отступа</w:t>
            </w:r>
            <w:r w:rsidR="000536A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536AF" w:rsidRDefault="00E53BD8" w:rsidP="000536AF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0536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36AF" w:rsidRPr="000536AF">
              <w:rPr>
                <w:rFonts w:ascii="Times New Roman" w:hAnsi="Times New Roman"/>
                <w:sz w:val="24"/>
                <w:szCs w:val="24"/>
              </w:rPr>
              <w:t>- 1,0 метра от границы с земельным участком по адресу: Ростовская область, г.Батайск, ДНТ "Донская чаша", ул. Каштановая, 606;</w:t>
            </w:r>
          </w:p>
          <w:p w:rsidR="00EA5A90" w:rsidRDefault="000536AF" w:rsidP="000536AF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0536AF">
              <w:rPr>
                <w:rFonts w:ascii="Times New Roman" w:hAnsi="Times New Roman"/>
                <w:sz w:val="24"/>
                <w:szCs w:val="24"/>
              </w:rPr>
              <w:t>- 3,0 метра от границы земельного участка с фронтом улицы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36AF" w:rsidRPr="007F0F6F" w:rsidRDefault="00B62E05" w:rsidP="000536AF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строительстве объекта капитального строительства на земельном участке по адресу:                              </w:t>
            </w:r>
            <w:r w:rsidRPr="000536AF">
              <w:rPr>
                <w:rFonts w:ascii="Times New Roman" w:hAnsi="Times New Roman"/>
                <w:sz w:val="24"/>
                <w:szCs w:val="24"/>
              </w:rPr>
              <w:t xml:space="preserve">ДНТ "Донская чаша",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0536AF">
              <w:rPr>
                <w:rFonts w:ascii="Times New Roman" w:hAnsi="Times New Roman"/>
                <w:sz w:val="24"/>
                <w:szCs w:val="24"/>
              </w:rPr>
              <w:t>ул. Каштановая, 605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предусмотреть противопожарную стену 1 типа со стороны земельного участка по адресу:                              </w:t>
            </w:r>
            <w:r w:rsidRPr="000536AF">
              <w:rPr>
                <w:rFonts w:ascii="Times New Roman" w:hAnsi="Times New Roman"/>
                <w:sz w:val="24"/>
                <w:szCs w:val="24"/>
              </w:rPr>
              <w:t xml:space="preserve">ДНТ "Донская чаша",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0536AF">
              <w:rPr>
                <w:rFonts w:ascii="Times New Roman" w:hAnsi="Times New Roman"/>
                <w:sz w:val="24"/>
                <w:szCs w:val="24"/>
              </w:rPr>
              <w:t>ул. Каштановая, 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E2E5F" w:rsidRPr="00437ED4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4E2E5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E2E5F" w:rsidRPr="00437ED4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4E2E5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E2E5F" w:rsidRPr="00437ED4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4E2E5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E2E5F" w:rsidRPr="00437ED4">
        <w:rPr>
          <w:rFonts w:ascii="Times New Roman" w:hAnsi="Times New Roman"/>
          <w:sz w:val="24"/>
          <w:szCs w:val="24"/>
          <w:u w:val="single"/>
        </w:rPr>
        <w:t>ДНТ "Донская чаша", ул. Каштановая, 605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536AF"/>
    <w:rsid w:val="00062FF5"/>
    <w:rsid w:val="00073F71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69FE"/>
    <w:rsid w:val="002C1643"/>
    <w:rsid w:val="002D1741"/>
    <w:rsid w:val="002E247D"/>
    <w:rsid w:val="00311CCF"/>
    <w:rsid w:val="003276AE"/>
    <w:rsid w:val="00352FA5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37ED4"/>
    <w:rsid w:val="00447645"/>
    <w:rsid w:val="00475DB8"/>
    <w:rsid w:val="00490DFA"/>
    <w:rsid w:val="0049197C"/>
    <w:rsid w:val="00496566"/>
    <w:rsid w:val="004A3BE3"/>
    <w:rsid w:val="004A4F00"/>
    <w:rsid w:val="004E2D4A"/>
    <w:rsid w:val="004E2E5F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30447"/>
    <w:rsid w:val="00B62E05"/>
    <w:rsid w:val="00B6658A"/>
    <w:rsid w:val="00B67CB6"/>
    <w:rsid w:val="00B82174"/>
    <w:rsid w:val="00B8681F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500F5"/>
    <w:rsid w:val="00E53BD8"/>
    <w:rsid w:val="00E83932"/>
    <w:rsid w:val="00E926A7"/>
    <w:rsid w:val="00EA5A90"/>
    <w:rsid w:val="00EB1D5C"/>
    <w:rsid w:val="00EC359F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116</cp:revision>
  <cp:lastPrinted>2019-07-30T10:13:00Z</cp:lastPrinted>
  <dcterms:created xsi:type="dcterms:W3CDTF">2019-01-09T08:20:00Z</dcterms:created>
  <dcterms:modified xsi:type="dcterms:W3CDTF">2019-07-31T10:12:00Z</dcterms:modified>
</cp:coreProperties>
</file>