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B6658A" w:rsidRDefault="00BC212C" w:rsidP="00B6658A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57A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57A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"</w:t>
      </w:r>
      <w:r w:rsidR="00B6658A" w:rsidRPr="00B6658A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Ворошилова, 158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D57A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D57AF0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57A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предложени</w:t>
      </w:r>
      <w:r w:rsidR="00513DA9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9B7D1E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 </w:t>
            </w:r>
            <w:r w:rsidR="00775F3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предложил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вынести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проект </w:t>
            </w:r>
            <w:r w:rsidR="00775F3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многоквартирного жилого дома для белее подробного</w:t>
            </w: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рассмотрени</w:t>
            </w:r>
            <w:r w:rsidR="00775F3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я </w:t>
            </w: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общественности на градостроительн</w:t>
            </w:r>
            <w:r w:rsidR="00775F3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ый</w:t>
            </w: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совет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B6658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Принимая во внимание  представленную документацию руководствуясь   Правилами землепользования и застройки муниципального образования "Город Батайск",    комиссией  одобрен проект постановления о предоставлении разрешения на условно  разрешенный   вид 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66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 w:rsidRPr="00B6658A">
              <w:rPr>
                <w:rFonts w:ascii="Times New Roman" w:hAnsi="Times New Roman"/>
                <w:sz w:val="24"/>
                <w:szCs w:val="24"/>
              </w:rPr>
              <w:t>"</w:t>
            </w:r>
            <w:r w:rsidR="00B6658A" w:rsidRPr="00B6658A">
              <w:rPr>
                <w:rFonts w:ascii="Times New Roman" w:hAnsi="Times New Roman"/>
                <w:sz w:val="24"/>
                <w:szCs w:val="24"/>
              </w:rPr>
              <w:t>жилищное строительство</w:t>
            </w:r>
            <w:r w:rsidR="005A25B3" w:rsidRPr="005A25B3">
              <w:rPr>
                <w:rFonts w:ascii="Times New Roman" w:hAnsi="Times New Roman"/>
                <w:sz w:val="24"/>
                <w:szCs w:val="24"/>
              </w:rPr>
              <w:t>"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земельного участка с кадастровым номером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58A" w:rsidRPr="00B6658A">
              <w:rPr>
                <w:rFonts w:ascii="Times New Roman" w:hAnsi="Times New Roman"/>
                <w:sz w:val="24"/>
                <w:szCs w:val="24"/>
              </w:rPr>
              <w:t>61:46:0011701:352</w:t>
            </w:r>
            <w:r w:rsidR="00B6658A">
              <w:rPr>
                <w:sz w:val="24"/>
                <w:szCs w:val="24"/>
              </w:rPr>
              <w:t xml:space="preserve">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ул. </w:t>
            </w:r>
            <w:r w:rsidR="00B6658A" w:rsidRPr="00B6658A">
              <w:rPr>
                <w:rFonts w:ascii="Times New Roman" w:hAnsi="Times New Roman"/>
                <w:sz w:val="24"/>
                <w:szCs w:val="24"/>
              </w:rPr>
              <w:t>Ворошилова, 158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B6658A" w:rsidRDefault="00E926A7" w:rsidP="00B6658A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 xml:space="preserve">вление </w:t>
      </w:r>
      <w:r w:rsidR="0040503B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6658A" w:rsidRPr="00B6658A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B6658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658A" w:rsidRPr="00B6658A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Ворошилова, 158</w:t>
      </w:r>
      <w:r w:rsidR="005A72FA" w:rsidRPr="00E926A7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8669C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57AF0"/>
    <w:rsid w:val="00D61A5E"/>
    <w:rsid w:val="00D724FE"/>
    <w:rsid w:val="00DC5B23"/>
    <w:rsid w:val="00DD0859"/>
    <w:rsid w:val="00E04C80"/>
    <w:rsid w:val="00E926A7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2019-05-29T13:53:00Z</cp:lastPrinted>
  <dcterms:created xsi:type="dcterms:W3CDTF">2019-01-09T08:20:00Z</dcterms:created>
  <dcterms:modified xsi:type="dcterms:W3CDTF">2019-07-02T09:58:00Z</dcterms:modified>
</cp:coreProperties>
</file>