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7D5" w:rsidRDefault="0062783E" w:rsidP="001E67D5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800100"/>
            <wp:effectExtent l="19050" t="0" r="9525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7D5" w:rsidRPr="00F22636" w:rsidRDefault="001E67D5" w:rsidP="001E67D5">
      <w:pPr>
        <w:jc w:val="center"/>
        <w:rPr>
          <w:color w:val="FF0000"/>
          <w:spacing w:val="30"/>
          <w:sz w:val="26"/>
          <w:szCs w:val="26"/>
        </w:rPr>
      </w:pPr>
    </w:p>
    <w:p w:rsidR="001E67D5" w:rsidRDefault="001E67D5" w:rsidP="001E67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1E67D5" w:rsidRPr="00F22636" w:rsidRDefault="001E67D5" w:rsidP="001E67D5">
      <w:pPr>
        <w:jc w:val="center"/>
        <w:rPr>
          <w:color w:val="FF0000"/>
          <w:sz w:val="26"/>
          <w:szCs w:val="26"/>
        </w:rPr>
      </w:pPr>
    </w:p>
    <w:p w:rsidR="001E67D5" w:rsidRDefault="001E67D5" w:rsidP="001E67D5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1E67D5" w:rsidRPr="00F22636" w:rsidRDefault="001E67D5" w:rsidP="001E67D5">
      <w:pPr>
        <w:jc w:val="center"/>
        <w:rPr>
          <w:b/>
          <w:color w:val="FF0000"/>
          <w:spacing w:val="38"/>
          <w:sz w:val="26"/>
          <w:szCs w:val="26"/>
        </w:rPr>
      </w:pPr>
    </w:p>
    <w:p w:rsidR="001E67D5" w:rsidRDefault="008D7788" w:rsidP="001E67D5">
      <w:pPr>
        <w:jc w:val="center"/>
      </w:pPr>
      <w:r>
        <w:t>от 23.04.2024 № 1243</w:t>
      </w:r>
    </w:p>
    <w:p w:rsidR="001E67D5" w:rsidRDefault="001E67D5" w:rsidP="001E67D5">
      <w:pPr>
        <w:jc w:val="center"/>
      </w:pPr>
    </w:p>
    <w:p w:rsidR="001E67D5" w:rsidRDefault="001E67D5" w:rsidP="001E67D5">
      <w:pPr>
        <w:jc w:val="center"/>
      </w:pPr>
      <w:r>
        <w:t>г. Батайск</w:t>
      </w:r>
    </w:p>
    <w:p w:rsidR="00256A92" w:rsidRDefault="00256A92" w:rsidP="001E67D5">
      <w:pPr>
        <w:jc w:val="center"/>
      </w:pPr>
    </w:p>
    <w:p w:rsidR="00FD3B39" w:rsidRDefault="00CC4BFF" w:rsidP="00256A92">
      <w:pPr>
        <w:ind w:right="-143"/>
        <w:jc w:val="center"/>
        <w:rPr>
          <w:b/>
        </w:rPr>
      </w:pPr>
      <w:r w:rsidRPr="00256A92">
        <w:rPr>
          <w:b/>
        </w:rPr>
        <w:t xml:space="preserve">Об утверждении отчета </w:t>
      </w:r>
      <w:r w:rsidR="000268DB">
        <w:rPr>
          <w:b/>
        </w:rPr>
        <w:t>о</w:t>
      </w:r>
      <w:r w:rsidRPr="00256A92">
        <w:rPr>
          <w:b/>
        </w:rPr>
        <w:t xml:space="preserve"> реализации и оценки бюджетной </w:t>
      </w:r>
    </w:p>
    <w:p w:rsidR="00FD3B39" w:rsidRDefault="00CC4BFF" w:rsidP="00256A92">
      <w:pPr>
        <w:ind w:right="-143"/>
        <w:jc w:val="center"/>
        <w:rPr>
          <w:b/>
        </w:rPr>
      </w:pPr>
      <w:r w:rsidRPr="00256A92">
        <w:rPr>
          <w:b/>
        </w:rPr>
        <w:t xml:space="preserve">эффективности муниципальной программы города </w:t>
      </w:r>
    </w:p>
    <w:p w:rsidR="00256A92" w:rsidRDefault="00CC4BFF" w:rsidP="00256A92">
      <w:pPr>
        <w:ind w:right="-143"/>
        <w:jc w:val="center"/>
        <w:rPr>
          <w:b/>
        </w:rPr>
      </w:pPr>
      <w:r w:rsidRPr="00256A92">
        <w:rPr>
          <w:b/>
        </w:rPr>
        <w:t xml:space="preserve">Батайска «Управление муниципальной собственностью» </w:t>
      </w:r>
    </w:p>
    <w:p w:rsidR="00FD3B39" w:rsidRPr="00256A92" w:rsidRDefault="00CC4BFF" w:rsidP="00256A92">
      <w:pPr>
        <w:ind w:right="-143"/>
        <w:jc w:val="center"/>
        <w:rPr>
          <w:b/>
        </w:rPr>
      </w:pPr>
      <w:r w:rsidRPr="00256A92">
        <w:rPr>
          <w:b/>
        </w:rPr>
        <w:t>за 20</w:t>
      </w:r>
      <w:r w:rsidR="001E67D5" w:rsidRPr="00256A92">
        <w:rPr>
          <w:b/>
        </w:rPr>
        <w:t>2</w:t>
      </w:r>
      <w:r w:rsidR="00CD16E8">
        <w:rPr>
          <w:b/>
        </w:rPr>
        <w:t>3</w:t>
      </w:r>
      <w:r w:rsidRPr="00256A92">
        <w:rPr>
          <w:b/>
        </w:rPr>
        <w:t xml:space="preserve"> год»</w:t>
      </w:r>
    </w:p>
    <w:p w:rsidR="00CC4BFF" w:rsidRPr="001E67D5" w:rsidRDefault="00CC4BFF" w:rsidP="00FD3B39">
      <w:pPr>
        <w:ind w:firstLine="709"/>
      </w:pPr>
    </w:p>
    <w:p w:rsidR="00F92DFB" w:rsidRPr="001E67D5" w:rsidRDefault="0060396C" w:rsidP="00FD3B39">
      <w:pPr>
        <w:ind w:firstLine="709"/>
        <w:jc w:val="both"/>
      </w:pPr>
      <w:r w:rsidRPr="001E67D5">
        <w:t>В соответствии с постановлением</w:t>
      </w:r>
      <w:r w:rsidR="005F5855" w:rsidRPr="001E67D5">
        <w:t xml:space="preserve"> </w:t>
      </w:r>
      <w:r w:rsidRPr="001E67D5">
        <w:t>Администрации города</w:t>
      </w:r>
      <w:r w:rsidR="005F5855" w:rsidRPr="001E67D5">
        <w:t xml:space="preserve"> </w:t>
      </w:r>
      <w:r w:rsidRPr="001E67D5">
        <w:t xml:space="preserve">Батайска от </w:t>
      </w:r>
      <w:r w:rsidR="005F5855" w:rsidRPr="001E67D5">
        <w:t>3</w:t>
      </w:r>
      <w:r w:rsidRPr="001E67D5">
        <w:t>0.10.201</w:t>
      </w:r>
      <w:r w:rsidR="005F5855" w:rsidRPr="001E67D5">
        <w:t>8</w:t>
      </w:r>
      <w:r w:rsidRPr="001E67D5">
        <w:t xml:space="preserve"> №</w:t>
      </w:r>
      <w:r w:rsidR="005F5855" w:rsidRPr="001E67D5">
        <w:t xml:space="preserve"> </w:t>
      </w:r>
      <w:r w:rsidRPr="001E67D5">
        <w:t>1</w:t>
      </w:r>
      <w:r w:rsidR="005F5855" w:rsidRPr="001E67D5">
        <w:t>70</w:t>
      </w:r>
      <w:r w:rsidRPr="001E67D5">
        <w:t xml:space="preserve"> «Об утверждении Положения о порядке разработки, реализации и оценки эффективности муниципальных программ города Батайска», решением Коллегии Администрации города Батайска </w:t>
      </w:r>
      <w:r w:rsidR="003117D8" w:rsidRPr="001E67D5">
        <w:t xml:space="preserve">от </w:t>
      </w:r>
      <w:r w:rsidR="001E67D5">
        <w:t>2</w:t>
      </w:r>
      <w:r w:rsidR="00CD16E8">
        <w:t>9</w:t>
      </w:r>
      <w:r w:rsidR="003117D8" w:rsidRPr="001E67D5">
        <w:t>.0</w:t>
      </w:r>
      <w:r w:rsidR="00CD16E8">
        <w:t>2</w:t>
      </w:r>
      <w:r w:rsidR="003117D8" w:rsidRPr="001E67D5">
        <w:t>.20</w:t>
      </w:r>
      <w:r w:rsidR="001E67D5">
        <w:t>2</w:t>
      </w:r>
      <w:r w:rsidR="00CD16E8">
        <w:t>4</w:t>
      </w:r>
      <w:r w:rsidR="001E67D5">
        <w:t xml:space="preserve"> года № 4</w:t>
      </w:r>
      <w:r w:rsidRPr="001E67D5">
        <w:t xml:space="preserve"> </w:t>
      </w:r>
      <w:r w:rsidR="000268DB" w:rsidRPr="00470A17">
        <w:t>«Об утверждении отчета о реализации и оценки бюджетной эффективности муниципальной программы города Батайска</w:t>
      </w:r>
      <w:r w:rsidR="000268DB" w:rsidRPr="001E67D5">
        <w:t xml:space="preserve"> </w:t>
      </w:r>
      <w:r w:rsidRPr="001E67D5">
        <w:t>«Управление муниципальной собственностью» за 20</w:t>
      </w:r>
      <w:r w:rsidR="001E67D5">
        <w:t>2</w:t>
      </w:r>
      <w:r w:rsidR="00CD16E8">
        <w:t>3</w:t>
      </w:r>
      <w:r w:rsidRPr="001E67D5">
        <w:t xml:space="preserve"> год,</w:t>
      </w:r>
      <w:r w:rsidR="00FD3B39">
        <w:t xml:space="preserve"> </w:t>
      </w:r>
      <w:r w:rsidR="00FD3B39" w:rsidRPr="001E67D5">
        <w:t>Администрации города Батайска</w:t>
      </w:r>
      <w:r w:rsidR="00256A92">
        <w:t xml:space="preserve"> </w:t>
      </w:r>
      <w:r w:rsidR="00256A92" w:rsidRPr="00256A92">
        <w:rPr>
          <w:b/>
        </w:rPr>
        <w:t>постановля</w:t>
      </w:r>
      <w:r w:rsidR="000268DB">
        <w:rPr>
          <w:b/>
        </w:rPr>
        <w:t>ет</w:t>
      </w:r>
      <w:r w:rsidR="00F92DFB" w:rsidRPr="000268DB">
        <w:rPr>
          <w:b/>
        </w:rPr>
        <w:t>:</w:t>
      </w:r>
    </w:p>
    <w:p w:rsidR="00F92DFB" w:rsidRPr="001E67D5" w:rsidRDefault="00F92DFB" w:rsidP="00FD3B39">
      <w:pPr>
        <w:ind w:firstLine="709"/>
        <w:jc w:val="both"/>
        <w:rPr>
          <w:b/>
        </w:rPr>
      </w:pPr>
    </w:p>
    <w:p w:rsidR="00CC4BFF" w:rsidRPr="001E67D5" w:rsidRDefault="00CC4BFF" w:rsidP="00FD3B39">
      <w:pPr>
        <w:ind w:firstLine="709"/>
        <w:jc w:val="both"/>
      </w:pPr>
      <w:r w:rsidRPr="001E67D5">
        <w:t>1. Утвердить отчет о реализации и оценки бюджетной эффективности муниципальной программы города Батайска «Управление муниципальной собственностью» за 20</w:t>
      </w:r>
      <w:r w:rsidR="001E67D5">
        <w:t>2</w:t>
      </w:r>
      <w:r w:rsidR="00CD16E8">
        <w:t>3</w:t>
      </w:r>
      <w:r w:rsidRPr="001E67D5">
        <w:t xml:space="preserve"> год, согласно приложению</w:t>
      </w:r>
      <w:r w:rsidR="00FD3B39">
        <w:t xml:space="preserve"> </w:t>
      </w:r>
      <w:r w:rsidR="000268DB">
        <w:t>к настоящему постановлению</w:t>
      </w:r>
      <w:r w:rsidRPr="001E67D5">
        <w:t>.</w:t>
      </w:r>
    </w:p>
    <w:p w:rsidR="00984C91" w:rsidRPr="0021673B" w:rsidRDefault="00984C91" w:rsidP="00FD3B39">
      <w:pPr>
        <w:tabs>
          <w:tab w:val="left" w:pos="2410"/>
        </w:tabs>
        <w:ind w:right="-23" w:firstLine="709"/>
        <w:jc w:val="both"/>
      </w:pPr>
      <w:r>
        <w:t xml:space="preserve">2. </w:t>
      </w:r>
      <w:r w:rsidRPr="0021673B">
        <w:t xml:space="preserve">Разместить отчет о реализации и оценки бюджетной эффективности муниципальной программы города Батайска </w:t>
      </w:r>
      <w:r w:rsidRPr="001E67D5">
        <w:t>«Управление муниципальной собственностью»</w:t>
      </w:r>
      <w:r>
        <w:t xml:space="preserve"> </w:t>
      </w:r>
      <w:r w:rsidRPr="0021673B">
        <w:t>за 20</w:t>
      </w:r>
      <w:r>
        <w:t>2</w:t>
      </w:r>
      <w:r w:rsidR="00CD16E8">
        <w:t>3</w:t>
      </w:r>
      <w:r w:rsidRPr="0021673B">
        <w:t xml:space="preserve"> год на официальном сайте Администрации города Батайска в информационно-телекоммуникационной сети Интернет.</w:t>
      </w:r>
    </w:p>
    <w:p w:rsidR="00CC4BFF" w:rsidRPr="001E67D5" w:rsidRDefault="000268DB" w:rsidP="00FD3B39">
      <w:pPr>
        <w:ind w:firstLine="709"/>
        <w:jc w:val="both"/>
      </w:pPr>
      <w:r>
        <w:t>3</w:t>
      </w:r>
      <w:r w:rsidR="00CC4BFF" w:rsidRPr="001E67D5">
        <w:t xml:space="preserve">. </w:t>
      </w:r>
      <w:r w:rsidR="00984C91" w:rsidRPr="00CD420C">
        <w:t>Контроль за исполнением настоящего постановления возложить на</w:t>
      </w:r>
      <w:r w:rsidR="00984C91">
        <w:t xml:space="preserve"> </w:t>
      </w:r>
      <w:r w:rsidR="00984C91" w:rsidRPr="00CD420C">
        <w:t xml:space="preserve">заместителя главы Администрации города Батайска по территориальному развитию и строительству </w:t>
      </w:r>
      <w:r w:rsidR="00CD16E8">
        <w:t>Яковенко Е.В.</w:t>
      </w:r>
    </w:p>
    <w:p w:rsidR="00F92DFB" w:rsidRDefault="00F92DFB" w:rsidP="00CC4BFF">
      <w:pPr>
        <w:jc w:val="both"/>
      </w:pPr>
    </w:p>
    <w:p w:rsidR="00FD3B39" w:rsidRDefault="00FD3B39" w:rsidP="00CC4BFF">
      <w:pPr>
        <w:jc w:val="both"/>
      </w:pPr>
    </w:p>
    <w:p w:rsidR="00F92DFB" w:rsidRPr="001E67D5" w:rsidRDefault="00DD4D89" w:rsidP="00F92DFB">
      <w:pPr>
        <w:keepNext/>
        <w:jc w:val="both"/>
        <w:outlineLvl w:val="3"/>
      </w:pPr>
      <w:r>
        <w:t>И.о. г</w:t>
      </w:r>
      <w:r w:rsidR="001A6A63">
        <w:t>лавы</w:t>
      </w:r>
      <w:r w:rsidR="00F92DFB" w:rsidRPr="001E67D5">
        <w:t xml:space="preserve"> Администрации</w:t>
      </w:r>
    </w:p>
    <w:p w:rsidR="00F92DFB" w:rsidRPr="001E67D5" w:rsidRDefault="00F92DFB" w:rsidP="00F92DFB">
      <w:pPr>
        <w:keepNext/>
        <w:jc w:val="both"/>
        <w:outlineLvl w:val="3"/>
      </w:pPr>
      <w:r w:rsidRPr="001E67D5">
        <w:t xml:space="preserve">города Батайска                                              </w:t>
      </w:r>
      <w:r w:rsidR="001E67D5">
        <w:t xml:space="preserve">                       </w:t>
      </w:r>
      <w:r w:rsidRPr="001E67D5">
        <w:t xml:space="preserve">                </w:t>
      </w:r>
      <w:r w:rsidR="001A6A63">
        <w:t>Т.Г</w:t>
      </w:r>
      <w:r w:rsidR="001E67D5">
        <w:t xml:space="preserve">. </w:t>
      </w:r>
      <w:r w:rsidR="001A6A63">
        <w:t>Ермилова</w:t>
      </w:r>
    </w:p>
    <w:p w:rsidR="000268DB" w:rsidRDefault="000268DB" w:rsidP="00F92DFB">
      <w:pPr>
        <w:rPr>
          <w:sz w:val="24"/>
          <w:szCs w:val="24"/>
        </w:rPr>
      </w:pPr>
    </w:p>
    <w:p w:rsidR="00120E10" w:rsidRDefault="00120E10" w:rsidP="00F92DFB">
      <w:pPr>
        <w:rPr>
          <w:sz w:val="24"/>
          <w:szCs w:val="24"/>
        </w:rPr>
      </w:pPr>
    </w:p>
    <w:p w:rsidR="00FD3B39" w:rsidRPr="00FD3B39" w:rsidRDefault="00FD3B39" w:rsidP="00F92DFB">
      <w:r w:rsidRPr="00FD3B39">
        <w:t>Постановление вносит</w:t>
      </w:r>
    </w:p>
    <w:p w:rsidR="00943192" w:rsidRDefault="00FD3B39" w:rsidP="00F92DFB">
      <w:r w:rsidRPr="00FD3B39">
        <w:t xml:space="preserve">Комитет по управлению имуществом </w:t>
      </w:r>
    </w:p>
    <w:p w:rsidR="00FD3B39" w:rsidRDefault="00FD3B39" w:rsidP="00F92DFB">
      <w:pPr>
        <w:rPr>
          <w:sz w:val="24"/>
          <w:szCs w:val="24"/>
        </w:rPr>
      </w:pPr>
      <w:r w:rsidRPr="00FD3B39">
        <w:t>города Батайска</w:t>
      </w:r>
    </w:p>
    <w:p w:rsidR="00D63C56" w:rsidRPr="00470A17" w:rsidRDefault="00D63C56" w:rsidP="00D63C56">
      <w:pPr>
        <w:suppressAutoHyphens/>
        <w:ind w:firstLine="5954"/>
        <w:jc w:val="center"/>
      </w:pPr>
      <w:r w:rsidRPr="00470A17">
        <w:lastRenderedPageBreak/>
        <w:t>Приложение</w:t>
      </w:r>
    </w:p>
    <w:p w:rsidR="00D63C56" w:rsidRPr="00470A17" w:rsidRDefault="00D63C56" w:rsidP="00D63C56">
      <w:pPr>
        <w:suppressAutoHyphens/>
        <w:ind w:firstLine="5954"/>
        <w:jc w:val="center"/>
      </w:pPr>
      <w:r w:rsidRPr="00470A17">
        <w:t>к постановлению</w:t>
      </w:r>
    </w:p>
    <w:p w:rsidR="00D63C56" w:rsidRPr="00470A17" w:rsidRDefault="00D63C56" w:rsidP="00D63C56">
      <w:pPr>
        <w:suppressAutoHyphens/>
        <w:ind w:firstLine="5954"/>
        <w:jc w:val="center"/>
      </w:pPr>
      <w:r w:rsidRPr="00470A17">
        <w:t>Администрации</w:t>
      </w:r>
    </w:p>
    <w:p w:rsidR="00D63C56" w:rsidRPr="00470A17" w:rsidRDefault="00D63C56" w:rsidP="00D63C56">
      <w:pPr>
        <w:suppressAutoHyphens/>
        <w:ind w:firstLine="5954"/>
        <w:jc w:val="center"/>
      </w:pPr>
      <w:r w:rsidRPr="00470A17">
        <w:t>города Батайска</w:t>
      </w:r>
    </w:p>
    <w:p w:rsidR="00D63C56" w:rsidRDefault="00D63C56" w:rsidP="00D63C56">
      <w:pPr>
        <w:suppressAutoHyphens/>
        <w:ind w:firstLine="5954"/>
        <w:jc w:val="center"/>
      </w:pPr>
      <w:r w:rsidRPr="00470A17">
        <w:t xml:space="preserve">от </w:t>
      </w:r>
      <w:r w:rsidR="008D7788">
        <w:t>23.04.2024</w:t>
      </w:r>
      <w:bookmarkStart w:id="0" w:name="_GoBack"/>
      <w:bookmarkEnd w:id="0"/>
      <w:r w:rsidRPr="00470A17">
        <w:t xml:space="preserve"> № </w:t>
      </w:r>
      <w:r w:rsidR="008D7788">
        <w:t>1243</w:t>
      </w:r>
    </w:p>
    <w:p w:rsidR="00D63C56" w:rsidRDefault="00D63C56" w:rsidP="00D63C56">
      <w:pPr>
        <w:autoSpaceDE w:val="0"/>
        <w:autoSpaceDN w:val="0"/>
        <w:adjustRightInd w:val="0"/>
        <w:ind w:firstLine="720"/>
        <w:contextualSpacing/>
        <w:jc w:val="center"/>
      </w:pPr>
    </w:p>
    <w:p w:rsidR="00CD16E8" w:rsidRPr="005D59CE" w:rsidRDefault="00CD16E8" w:rsidP="00CD16E8">
      <w:pPr>
        <w:autoSpaceDE w:val="0"/>
        <w:autoSpaceDN w:val="0"/>
        <w:adjustRightInd w:val="0"/>
        <w:ind w:firstLine="720"/>
        <w:contextualSpacing/>
        <w:jc w:val="center"/>
      </w:pPr>
      <w:r w:rsidRPr="005D59CE">
        <w:t>Отчет</w:t>
      </w:r>
    </w:p>
    <w:p w:rsidR="00CD16E8" w:rsidRPr="005D59CE" w:rsidRDefault="00CD16E8" w:rsidP="00CD16E8">
      <w:pPr>
        <w:autoSpaceDE w:val="0"/>
        <w:autoSpaceDN w:val="0"/>
        <w:adjustRightInd w:val="0"/>
        <w:ind w:firstLine="720"/>
        <w:contextualSpacing/>
        <w:jc w:val="center"/>
      </w:pPr>
    </w:p>
    <w:p w:rsidR="00CD16E8" w:rsidRPr="005D59CE" w:rsidRDefault="00CD16E8" w:rsidP="00CD16E8">
      <w:pPr>
        <w:autoSpaceDE w:val="0"/>
        <w:autoSpaceDN w:val="0"/>
        <w:adjustRightInd w:val="0"/>
        <w:ind w:firstLine="720"/>
        <w:contextualSpacing/>
        <w:jc w:val="center"/>
      </w:pPr>
      <w:r w:rsidRPr="005D59CE">
        <w:t>О реализации и оценке бюджетной эффективности</w:t>
      </w:r>
    </w:p>
    <w:p w:rsidR="00CD16E8" w:rsidRPr="005D59CE" w:rsidRDefault="00CD16E8" w:rsidP="00CD16E8">
      <w:pPr>
        <w:autoSpaceDE w:val="0"/>
        <w:autoSpaceDN w:val="0"/>
        <w:adjustRightInd w:val="0"/>
        <w:ind w:firstLine="720"/>
        <w:contextualSpacing/>
        <w:jc w:val="center"/>
      </w:pPr>
      <w:r w:rsidRPr="005D59CE">
        <w:t xml:space="preserve">Муниципальной программы города Батайска </w:t>
      </w:r>
    </w:p>
    <w:p w:rsidR="00CD16E8" w:rsidRPr="005D59CE" w:rsidRDefault="00CD16E8" w:rsidP="00CD16E8">
      <w:pPr>
        <w:autoSpaceDE w:val="0"/>
        <w:autoSpaceDN w:val="0"/>
        <w:adjustRightInd w:val="0"/>
        <w:ind w:firstLine="720"/>
        <w:contextualSpacing/>
        <w:jc w:val="center"/>
      </w:pPr>
      <w:r w:rsidRPr="005D59CE">
        <w:t>«Управление муниципальной собственностью»</w:t>
      </w:r>
    </w:p>
    <w:p w:rsidR="00CD16E8" w:rsidRPr="005D59CE" w:rsidRDefault="00CD16E8" w:rsidP="00CD16E8">
      <w:pPr>
        <w:autoSpaceDE w:val="0"/>
        <w:autoSpaceDN w:val="0"/>
        <w:adjustRightInd w:val="0"/>
        <w:ind w:firstLine="720"/>
        <w:contextualSpacing/>
        <w:jc w:val="center"/>
      </w:pPr>
      <w:r w:rsidRPr="005D59CE">
        <w:t>за 2023 год</w:t>
      </w:r>
    </w:p>
    <w:p w:rsidR="00CD16E8" w:rsidRPr="005D59CE" w:rsidRDefault="00CD16E8" w:rsidP="005D59CE">
      <w:pPr>
        <w:autoSpaceDE w:val="0"/>
        <w:autoSpaceDN w:val="0"/>
        <w:adjustRightInd w:val="0"/>
        <w:contextualSpacing/>
      </w:pPr>
    </w:p>
    <w:p w:rsidR="00CD16E8" w:rsidRPr="005D59CE" w:rsidRDefault="00CD16E8" w:rsidP="00CD16E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D59CE">
        <w:rPr>
          <w:rFonts w:ascii="Times New Roman" w:hAnsi="Times New Roman" w:cs="Times New Roman"/>
          <w:bCs/>
          <w:sz w:val="28"/>
          <w:szCs w:val="28"/>
        </w:rPr>
        <w:t>КРАТКАЯ ХАРАКТЕРИСТИКА</w:t>
      </w:r>
    </w:p>
    <w:p w:rsidR="00CD16E8" w:rsidRPr="005D59CE" w:rsidRDefault="00CD16E8" w:rsidP="00CD16E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D59CE">
        <w:rPr>
          <w:rFonts w:ascii="Times New Roman" w:hAnsi="Times New Roman" w:cs="Times New Roman"/>
          <w:bCs/>
          <w:sz w:val="28"/>
          <w:szCs w:val="28"/>
        </w:rPr>
        <w:t xml:space="preserve">1.1 </w:t>
      </w:r>
      <w:r w:rsidRPr="005D59CE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Муниципальная программа города Батайска «Управление муниципальной собственностью»</w:t>
      </w:r>
    </w:p>
    <w:p w:rsidR="00CD16E8" w:rsidRPr="005D59CE" w:rsidRDefault="00CD16E8" w:rsidP="00CD16E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16E8" w:rsidRPr="005D59CE" w:rsidRDefault="00CD16E8" w:rsidP="005D59CE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9CE">
        <w:rPr>
          <w:rFonts w:ascii="Times New Roman" w:hAnsi="Times New Roman" w:cs="Times New Roman"/>
          <w:sz w:val="28"/>
          <w:szCs w:val="28"/>
        </w:rPr>
        <w:t>Статус программы: Муниципальная программа города Батайска «Управление муниципальной собственностью»</w:t>
      </w:r>
    </w:p>
    <w:p w:rsidR="00CD16E8" w:rsidRPr="005D59CE" w:rsidRDefault="00CD16E8" w:rsidP="005D59CE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D16E8" w:rsidRPr="005D59CE" w:rsidRDefault="00CD16E8" w:rsidP="005D59CE">
      <w:pPr>
        <w:pStyle w:val="ConsPlusNonformat"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9CE">
        <w:rPr>
          <w:rFonts w:ascii="Times New Roman" w:hAnsi="Times New Roman" w:cs="Times New Roman"/>
          <w:sz w:val="28"/>
          <w:szCs w:val="28"/>
        </w:rPr>
        <w:t>Цели муниципальной программы города Батайска:</w:t>
      </w:r>
    </w:p>
    <w:p w:rsidR="00CD16E8" w:rsidRPr="005D59CE" w:rsidRDefault="00B016EE" w:rsidP="00CD16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59C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16E8" w:rsidRPr="005D59CE">
        <w:rPr>
          <w:rFonts w:ascii="Times New Roman" w:hAnsi="Times New Roman" w:cs="Times New Roman"/>
          <w:sz w:val="28"/>
          <w:szCs w:val="28"/>
        </w:rPr>
        <w:t>Рациональное и эффективное использование муниципального имущества и находящихся в муниципальной и государственной не разграниченной собственности земельных участков и максимизация их доходности.</w:t>
      </w:r>
    </w:p>
    <w:p w:rsidR="00CD16E8" w:rsidRPr="005D59CE" w:rsidRDefault="00CD16E8" w:rsidP="00CD16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6E8" w:rsidRPr="005D59CE" w:rsidRDefault="00CD16E8" w:rsidP="00CD16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59CE">
        <w:rPr>
          <w:rFonts w:ascii="Times New Roman" w:hAnsi="Times New Roman" w:cs="Times New Roman"/>
          <w:sz w:val="28"/>
          <w:szCs w:val="28"/>
        </w:rPr>
        <w:t>Срок реализации программы: 2019 – 2030 годы.</w:t>
      </w:r>
    </w:p>
    <w:p w:rsidR="00CD16E8" w:rsidRPr="005D59CE" w:rsidRDefault="00CD16E8" w:rsidP="00CD16E8">
      <w:pPr>
        <w:rPr>
          <w:bCs/>
        </w:rPr>
      </w:pPr>
    </w:p>
    <w:p w:rsidR="00B016EE" w:rsidRPr="005D59CE" w:rsidRDefault="00CD16E8" w:rsidP="005D59CE">
      <w:pPr>
        <w:ind w:firstLine="436"/>
        <w:rPr>
          <w:u w:val="single"/>
        </w:rPr>
      </w:pPr>
      <w:r w:rsidRPr="005D59CE">
        <w:rPr>
          <w:bCs/>
        </w:rPr>
        <w:t>Задачи муниципальной программы города Батайска:</w:t>
      </w:r>
      <w:r w:rsidRPr="005D59CE">
        <w:t xml:space="preserve"> </w:t>
      </w:r>
      <w:r w:rsidRPr="005D59CE">
        <w:rPr>
          <w:u w:val="single"/>
        </w:rPr>
        <w:t xml:space="preserve"> </w:t>
      </w:r>
    </w:p>
    <w:p w:rsidR="00CD16E8" w:rsidRPr="005D59CE" w:rsidRDefault="00CD16E8" w:rsidP="00CD16E8">
      <w:pPr>
        <w:numPr>
          <w:ilvl w:val="0"/>
          <w:numId w:val="3"/>
        </w:numPr>
        <w:tabs>
          <w:tab w:val="clear" w:pos="720"/>
          <w:tab w:val="num" w:pos="76"/>
        </w:tabs>
        <w:ind w:left="76" w:firstLine="360"/>
        <w:jc w:val="both"/>
      </w:pPr>
      <w:r w:rsidRPr="005D59CE">
        <w:t>Обеспечение эффективного управления, распоряжения, а также рационального использования муниципального имущества; земельными участками, находящимися в муниципальной собственности или государственная собственность на которые не разграничена.</w:t>
      </w:r>
    </w:p>
    <w:p w:rsidR="00CD16E8" w:rsidRPr="005D59CE" w:rsidRDefault="00CD16E8" w:rsidP="00CD16E8">
      <w:pPr>
        <w:numPr>
          <w:ilvl w:val="0"/>
          <w:numId w:val="3"/>
        </w:numPr>
        <w:tabs>
          <w:tab w:val="clear" w:pos="720"/>
          <w:tab w:val="num" w:pos="76"/>
        </w:tabs>
        <w:ind w:left="76" w:firstLine="360"/>
        <w:jc w:val="both"/>
      </w:pPr>
      <w:r w:rsidRPr="005D59CE">
        <w:t>Повышение эффективности использования муниципального имущества и увеличение поступления доходов в местный бюджет.</w:t>
      </w:r>
    </w:p>
    <w:p w:rsidR="00CD16E8" w:rsidRPr="005D59CE" w:rsidRDefault="00CD16E8" w:rsidP="00CD16E8">
      <w:pPr>
        <w:numPr>
          <w:ilvl w:val="0"/>
          <w:numId w:val="3"/>
        </w:numPr>
        <w:tabs>
          <w:tab w:val="clear" w:pos="720"/>
          <w:tab w:val="num" w:pos="76"/>
        </w:tabs>
        <w:ind w:left="76" w:firstLine="360"/>
        <w:jc w:val="both"/>
      </w:pPr>
      <w:r w:rsidRPr="005D59CE">
        <w:t xml:space="preserve">Создание правовых, административных и материально-технических условий для эффективного управления и распоряжения муниципальным имуществом. </w:t>
      </w:r>
    </w:p>
    <w:p w:rsidR="00CD16E8" w:rsidRPr="005D59CE" w:rsidRDefault="00CD16E8" w:rsidP="00CD16E8">
      <w:pPr>
        <w:numPr>
          <w:ilvl w:val="0"/>
          <w:numId w:val="3"/>
        </w:numPr>
        <w:tabs>
          <w:tab w:val="clear" w:pos="720"/>
          <w:tab w:val="num" w:pos="76"/>
        </w:tabs>
        <w:ind w:left="76" w:firstLine="360"/>
        <w:jc w:val="both"/>
      </w:pPr>
      <w:r w:rsidRPr="005D59CE">
        <w:t xml:space="preserve">Оформление права муниципальной собственности на все объекты недвижимости муниципальной собственности. </w:t>
      </w:r>
    </w:p>
    <w:p w:rsidR="00CD16E8" w:rsidRPr="005D59CE" w:rsidRDefault="00CD16E8" w:rsidP="00CD16E8">
      <w:pPr>
        <w:numPr>
          <w:ilvl w:val="0"/>
          <w:numId w:val="3"/>
        </w:numPr>
        <w:tabs>
          <w:tab w:val="clear" w:pos="720"/>
          <w:tab w:val="num" w:pos="76"/>
        </w:tabs>
        <w:ind w:left="76" w:firstLine="360"/>
        <w:jc w:val="both"/>
      </w:pPr>
      <w:r w:rsidRPr="005D59CE">
        <w:t xml:space="preserve">Обеспечение учета и мониторинга муниципального имущества путем создания единой системы учета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</w:r>
    </w:p>
    <w:p w:rsidR="00CD16E8" w:rsidRPr="005D59CE" w:rsidRDefault="00CD16E8" w:rsidP="00CD16E8">
      <w:pPr>
        <w:pStyle w:val="ConsPlusNonformat"/>
        <w:rPr>
          <w:rFonts w:ascii="Times New Roman" w:hAnsi="Times New Roman" w:cs="Times New Roman"/>
          <w:bCs/>
          <w:sz w:val="28"/>
          <w:szCs w:val="28"/>
        </w:rPr>
      </w:pPr>
    </w:p>
    <w:p w:rsidR="00B016EE" w:rsidRPr="005D59CE" w:rsidRDefault="00CD16E8" w:rsidP="005D59CE">
      <w:pPr>
        <w:pStyle w:val="ConsPlusNonformat"/>
        <w:ind w:firstLine="436"/>
        <w:rPr>
          <w:rFonts w:ascii="Times New Roman" w:hAnsi="Times New Roman" w:cs="Times New Roman"/>
          <w:sz w:val="28"/>
          <w:szCs w:val="28"/>
        </w:rPr>
      </w:pPr>
      <w:r w:rsidRPr="005D59CE">
        <w:rPr>
          <w:rFonts w:ascii="Times New Roman" w:hAnsi="Times New Roman" w:cs="Times New Roman"/>
          <w:sz w:val="28"/>
          <w:szCs w:val="28"/>
        </w:rPr>
        <w:lastRenderedPageBreak/>
        <w:t>Целевые показатели муниципальной программы города Батайска за 2023 год</w:t>
      </w:r>
    </w:p>
    <w:p w:rsidR="00CD16E8" w:rsidRPr="005D59CE" w:rsidRDefault="005D59CE" w:rsidP="00CD16E8">
      <w:pPr>
        <w:jc w:val="both"/>
        <w:rPr>
          <w:color w:val="000000"/>
        </w:rPr>
      </w:pPr>
      <w:r w:rsidRPr="005D59CE">
        <w:t xml:space="preserve">      </w:t>
      </w:r>
      <w:r w:rsidR="00CD16E8" w:rsidRPr="005D59CE">
        <w:t>1. Количество объектов недвижимого имущества, прошедших государственную регистрацию права муниципальной собственности</w:t>
      </w:r>
      <w:r w:rsidR="00CD16E8" w:rsidRPr="005D59CE">
        <w:rPr>
          <w:color w:val="000000"/>
        </w:rPr>
        <w:t xml:space="preserve"> составили 166 единицы, при плане 100 единиц.</w:t>
      </w:r>
    </w:p>
    <w:p w:rsidR="00CD16E8" w:rsidRPr="005D59CE" w:rsidRDefault="005D59CE" w:rsidP="00CD16E8">
      <w:pPr>
        <w:autoSpaceDE w:val="0"/>
        <w:autoSpaceDN w:val="0"/>
        <w:adjustRightInd w:val="0"/>
        <w:jc w:val="both"/>
        <w:rPr>
          <w:color w:val="000000"/>
        </w:rPr>
      </w:pPr>
      <w:r w:rsidRPr="000C5561">
        <w:rPr>
          <w:color w:val="000000"/>
        </w:rPr>
        <w:t xml:space="preserve">      </w:t>
      </w:r>
      <w:r w:rsidR="00CD16E8" w:rsidRPr="005D59CE">
        <w:rPr>
          <w:color w:val="000000"/>
        </w:rPr>
        <w:t xml:space="preserve">2.  </w:t>
      </w:r>
      <w:r w:rsidR="00CD16E8" w:rsidRPr="005D59CE">
        <w:t>Количество земельных участков, прошедших государственную регистрацию права муниципальной собственности</w:t>
      </w:r>
      <w:r w:rsidR="00CD16E8" w:rsidRPr="005D59CE">
        <w:rPr>
          <w:color w:val="000000"/>
        </w:rPr>
        <w:t xml:space="preserve"> – 313 единиц, при плане 100 единиц.</w:t>
      </w:r>
    </w:p>
    <w:p w:rsidR="00CD16E8" w:rsidRPr="005D59CE" w:rsidRDefault="005D59CE" w:rsidP="00CD16E8">
      <w:pPr>
        <w:autoSpaceDE w:val="0"/>
        <w:autoSpaceDN w:val="0"/>
        <w:adjustRightInd w:val="0"/>
        <w:jc w:val="both"/>
      </w:pPr>
      <w:r w:rsidRPr="000C5561">
        <w:t xml:space="preserve">      </w:t>
      </w:r>
      <w:r w:rsidR="00CD16E8" w:rsidRPr="005D59CE">
        <w:t>3.    Сумма доходов от аренды муниципального имущества – 12 136,8 тыс. рублей, при плане 9 821,6 тыс. рублей.</w:t>
      </w:r>
    </w:p>
    <w:p w:rsidR="00CD16E8" w:rsidRPr="005D59CE" w:rsidRDefault="005D59CE" w:rsidP="00CD16E8">
      <w:pPr>
        <w:autoSpaceDE w:val="0"/>
        <w:autoSpaceDN w:val="0"/>
        <w:adjustRightInd w:val="0"/>
        <w:jc w:val="both"/>
      </w:pPr>
      <w:r w:rsidRPr="000C5561">
        <w:t xml:space="preserve">      </w:t>
      </w:r>
      <w:r w:rsidR="00CD16E8" w:rsidRPr="005D59CE">
        <w:t>4.    Сумма доходов от аренды земельных участков 173 816,2 тыс. рублей, при плане 166 682,0 тыс. рублей</w:t>
      </w:r>
    </w:p>
    <w:p w:rsidR="00CD16E8" w:rsidRPr="005D59CE" w:rsidRDefault="005D59CE" w:rsidP="00CD16E8">
      <w:pPr>
        <w:autoSpaceDE w:val="0"/>
        <w:autoSpaceDN w:val="0"/>
        <w:adjustRightInd w:val="0"/>
        <w:jc w:val="both"/>
      </w:pPr>
      <w:r w:rsidRPr="000C5561">
        <w:t xml:space="preserve">      </w:t>
      </w:r>
      <w:r w:rsidR="00CD16E8" w:rsidRPr="005D59CE">
        <w:t>5.    Сумма доходов от реализации имущества 1 867,7 тыс. рублей, при плане 500,00 тыс. рублей.</w:t>
      </w:r>
    </w:p>
    <w:p w:rsidR="00CD16E8" w:rsidRPr="005D59CE" w:rsidRDefault="005D59CE" w:rsidP="00CD16E8">
      <w:pPr>
        <w:autoSpaceDE w:val="0"/>
        <w:autoSpaceDN w:val="0"/>
        <w:adjustRightInd w:val="0"/>
        <w:jc w:val="both"/>
      </w:pPr>
      <w:r w:rsidRPr="000C5561">
        <w:t xml:space="preserve">      </w:t>
      </w:r>
      <w:r w:rsidR="00CD16E8" w:rsidRPr="005D59CE">
        <w:t>6.    Сумма доходов от продажи земельных участков 24 732,6 тыс. рублей, при плане 19 864,3 тыс. рублей.</w:t>
      </w:r>
    </w:p>
    <w:p w:rsidR="00CD16E8" w:rsidRPr="005D59CE" w:rsidRDefault="005D59CE" w:rsidP="00CD16E8">
      <w:pPr>
        <w:autoSpaceDE w:val="0"/>
        <w:autoSpaceDN w:val="0"/>
        <w:adjustRightInd w:val="0"/>
        <w:jc w:val="both"/>
      </w:pPr>
      <w:r w:rsidRPr="000C5561">
        <w:t xml:space="preserve">      </w:t>
      </w:r>
      <w:r w:rsidR="00CD16E8" w:rsidRPr="005D59CE">
        <w:t>7.      Сумма доходов от перечисления части прибыли МП – 1 471,3 тыс. рублей, при плане 1 470,5 тыс. рублей.</w:t>
      </w:r>
    </w:p>
    <w:p w:rsidR="00CD16E8" w:rsidRPr="005D59CE" w:rsidRDefault="005D59CE" w:rsidP="00CD16E8">
      <w:pPr>
        <w:autoSpaceDE w:val="0"/>
        <w:autoSpaceDN w:val="0"/>
        <w:adjustRightInd w:val="0"/>
        <w:jc w:val="both"/>
      </w:pPr>
      <w:r w:rsidRPr="000C5561">
        <w:t xml:space="preserve">      </w:t>
      </w:r>
      <w:r w:rsidR="00CD16E8" w:rsidRPr="005D59CE">
        <w:t>8.     Сумма доходов от дивидендов по акциям – 2 267,3 тыс. рублей, при плане 2 267,0 тыс. рублей.</w:t>
      </w:r>
    </w:p>
    <w:p w:rsidR="00CD16E8" w:rsidRPr="005D59CE" w:rsidRDefault="005D59CE" w:rsidP="00CD16E8">
      <w:pPr>
        <w:autoSpaceDE w:val="0"/>
        <w:autoSpaceDN w:val="0"/>
        <w:adjustRightInd w:val="0"/>
        <w:jc w:val="both"/>
      </w:pPr>
      <w:r w:rsidRPr="000C5561">
        <w:t xml:space="preserve">      </w:t>
      </w:r>
      <w:r w:rsidR="00CD16E8" w:rsidRPr="005D59CE">
        <w:t>9.    Плата за увеличение площади земельных участков 6 628,4 тыс. рублей, при плане 3 481,4 тыс. рублей.</w:t>
      </w:r>
    </w:p>
    <w:p w:rsidR="00CD16E8" w:rsidRPr="005D59CE" w:rsidRDefault="005D59CE" w:rsidP="00CD16E8">
      <w:pPr>
        <w:autoSpaceDE w:val="0"/>
        <w:autoSpaceDN w:val="0"/>
        <w:adjustRightInd w:val="0"/>
        <w:jc w:val="both"/>
      </w:pPr>
      <w:r w:rsidRPr="005D59CE">
        <w:t xml:space="preserve">     </w:t>
      </w:r>
      <w:r w:rsidR="00CD16E8" w:rsidRPr="005D59CE">
        <w:t>10. Плата, поступающая в рамках договора на предоставление права на размещение и эксплуатацию НТО 5 761,3 тыс. рублей, при плане 5 329,1 тыс. рублей.</w:t>
      </w:r>
    </w:p>
    <w:p w:rsidR="00CD16E8" w:rsidRPr="005D59CE" w:rsidRDefault="005D59CE" w:rsidP="00CD16E8">
      <w:pPr>
        <w:autoSpaceDE w:val="0"/>
        <w:autoSpaceDN w:val="0"/>
        <w:adjustRightInd w:val="0"/>
        <w:jc w:val="both"/>
      </w:pPr>
      <w:r w:rsidRPr="005D59CE">
        <w:t xml:space="preserve">     </w:t>
      </w:r>
      <w:r w:rsidR="00CD16E8" w:rsidRPr="005D59CE">
        <w:t>11. Иные штрафы, неустойки, пени 328,2 тыс. рублей.</w:t>
      </w:r>
    </w:p>
    <w:p w:rsidR="00CD16E8" w:rsidRPr="005D59CE" w:rsidRDefault="00CD16E8" w:rsidP="00CD16E8">
      <w:pPr>
        <w:autoSpaceDE w:val="0"/>
        <w:autoSpaceDN w:val="0"/>
        <w:adjustRightInd w:val="0"/>
        <w:jc w:val="both"/>
      </w:pPr>
      <w:r w:rsidRPr="005D59CE">
        <w:t xml:space="preserve">          </w:t>
      </w:r>
    </w:p>
    <w:p w:rsidR="00CD16E8" w:rsidRPr="005D59CE" w:rsidRDefault="00CD16E8" w:rsidP="00CD16E8">
      <w:pPr>
        <w:autoSpaceDE w:val="0"/>
        <w:autoSpaceDN w:val="0"/>
        <w:adjustRightInd w:val="0"/>
        <w:jc w:val="both"/>
      </w:pPr>
      <w:r w:rsidRPr="005D59CE">
        <w:t xml:space="preserve">          Муниципальная программа города Батайска «Управление муниципальной собственностью» работает эффективно, что подтверждено показателями, приведенными выше.</w:t>
      </w:r>
    </w:p>
    <w:p w:rsidR="00CD16E8" w:rsidRPr="005D59CE" w:rsidRDefault="00CD16E8" w:rsidP="005D59C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D59CE">
        <w:rPr>
          <w:rFonts w:ascii="Times New Roman" w:hAnsi="Times New Roman" w:cs="Times New Roman"/>
          <w:sz w:val="28"/>
          <w:szCs w:val="28"/>
        </w:rPr>
        <w:t xml:space="preserve">        Сведения о достижении значений показателей</w:t>
      </w:r>
      <w:r w:rsidR="005D59CE">
        <w:rPr>
          <w:rFonts w:ascii="Times New Roman" w:hAnsi="Times New Roman" w:cs="Times New Roman"/>
          <w:sz w:val="28"/>
          <w:szCs w:val="28"/>
        </w:rPr>
        <w:t xml:space="preserve"> приведены в таблице 1.</w:t>
      </w:r>
    </w:p>
    <w:p w:rsidR="00CD16E8" w:rsidRDefault="00CD16E8" w:rsidP="00CD16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D59CE">
        <w:rPr>
          <w:rFonts w:ascii="Times New Roman" w:hAnsi="Times New Roman" w:cs="Times New Roman"/>
          <w:sz w:val="28"/>
          <w:szCs w:val="28"/>
        </w:rPr>
        <w:t xml:space="preserve">        Решение поставленных задач осуществляется в рамках реализации муниципальной программа города Батайска «Управление муниципальной собственностью», на реализацию которой в 2023 году было затрачено 25 396,8 тыс. рублей.</w:t>
      </w:r>
    </w:p>
    <w:p w:rsidR="00BD0B61" w:rsidRPr="005D59CE" w:rsidRDefault="00BD0B61" w:rsidP="00CD16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16E8" w:rsidRPr="005D59CE" w:rsidRDefault="00CD16E8" w:rsidP="00CD16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D59CE">
        <w:rPr>
          <w:rFonts w:ascii="Times New Roman" w:hAnsi="Times New Roman" w:cs="Times New Roman"/>
          <w:sz w:val="28"/>
          <w:szCs w:val="28"/>
        </w:rPr>
        <w:t>-  подпрограммы №</w:t>
      </w:r>
      <w:r w:rsidR="000C5561">
        <w:rPr>
          <w:rFonts w:ascii="Times New Roman" w:hAnsi="Times New Roman" w:cs="Times New Roman"/>
          <w:sz w:val="28"/>
          <w:szCs w:val="28"/>
        </w:rPr>
        <w:t xml:space="preserve"> 1 «</w:t>
      </w:r>
      <w:r w:rsidRPr="005D59CE">
        <w:rPr>
          <w:rFonts w:ascii="Times New Roman" w:hAnsi="Times New Roman" w:cs="Times New Roman"/>
          <w:sz w:val="28"/>
          <w:szCs w:val="28"/>
        </w:rPr>
        <w:t>Эффективное использование и распоряжение муниципальным имуществом, мероприятия по зем</w:t>
      </w:r>
      <w:r w:rsidR="000C5561">
        <w:rPr>
          <w:rFonts w:ascii="Times New Roman" w:hAnsi="Times New Roman" w:cs="Times New Roman"/>
          <w:sz w:val="28"/>
          <w:szCs w:val="28"/>
        </w:rPr>
        <w:t>леустройству и землепользованию»</w:t>
      </w:r>
      <w:r w:rsidRPr="005D59CE">
        <w:rPr>
          <w:rFonts w:ascii="Times New Roman" w:hAnsi="Times New Roman" w:cs="Times New Roman"/>
          <w:sz w:val="28"/>
          <w:szCs w:val="28"/>
        </w:rPr>
        <w:t xml:space="preserve"> (Иные закупки товаров, работ и услуг для обеспечения государственных (муниципальных) нужд)»,</w:t>
      </w:r>
    </w:p>
    <w:p w:rsidR="00CD16E8" w:rsidRPr="005D59CE" w:rsidRDefault="00CD16E8" w:rsidP="00CD16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D59CE">
        <w:rPr>
          <w:rFonts w:ascii="Times New Roman" w:hAnsi="Times New Roman" w:cs="Times New Roman"/>
          <w:sz w:val="28"/>
          <w:szCs w:val="28"/>
        </w:rPr>
        <w:t xml:space="preserve"> - подпрограммы №</w:t>
      </w:r>
      <w:r w:rsidR="004F5E23">
        <w:rPr>
          <w:rFonts w:ascii="Times New Roman" w:hAnsi="Times New Roman" w:cs="Times New Roman"/>
          <w:sz w:val="28"/>
          <w:szCs w:val="28"/>
        </w:rPr>
        <w:t xml:space="preserve"> </w:t>
      </w:r>
      <w:r w:rsidRPr="005D59CE">
        <w:rPr>
          <w:rFonts w:ascii="Times New Roman" w:hAnsi="Times New Roman" w:cs="Times New Roman"/>
          <w:sz w:val="28"/>
          <w:szCs w:val="28"/>
        </w:rPr>
        <w:t>2 «Обеспечение реализации муниципальной</w:t>
      </w:r>
      <w:r w:rsidR="004F5E23">
        <w:rPr>
          <w:rFonts w:ascii="Times New Roman" w:hAnsi="Times New Roman" w:cs="Times New Roman"/>
          <w:sz w:val="28"/>
          <w:szCs w:val="28"/>
        </w:rPr>
        <w:t xml:space="preserve"> программы города Батайска «</w:t>
      </w:r>
      <w:r w:rsidRPr="005D59CE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собственностью».</w:t>
      </w:r>
    </w:p>
    <w:p w:rsidR="00CD16E8" w:rsidRPr="005D59CE" w:rsidRDefault="00CD16E8" w:rsidP="00CD16E8">
      <w:pPr>
        <w:jc w:val="both"/>
      </w:pPr>
    </w:p>
    <w:p w:rsidR="00CD16E8" w:rsidRPr="005D59CE" w:rsidRDefault="00CD16E8" w:rsidP="00CD16E8">
      <w:pPr>
        <w:jc w:val="both"/>
      </w:pPr>
      <w:r w:rsidRPr="005D59CE">
        <w:t>На реализацию подпрограммы №</w:t>
      </w:r>
      <w:r w:rsidR="000C5561">
        <w:t xml:space="preserve"> </w:t>
      </w:r>
      <w:r w:rsidRPr="005D59CE">
        <w:t>1 в 2023 году было затрачено 936,9 тыс. руб.</w:t>
      </w:r>
    </w:p>
    <w:p w:rsidR="00CD16E8" w:rsidRPr="005D59CE" w:rsidRDefault="00CD16E8" w:rsidP="00CD16E8">
      <w:pPr>
        <w:jc w:val="both"/>
      </w:pPr>
    </w:p>
    <w:p w:rsidR="00CD16E8" w:rsidRPr="005D59CE" w:rsidRDefault="00CD16E8" w:rsidP="00CD16E8">
      <w:pPr>
        <w:ind w:firstLine="708"/>
        <w:jc w:val="both"/>
      </w:pPr>
      <w:r w:rsidRPr="005D59CE">
        <w:lastRenderedPageBreak/>
        <w:t xml:space="preserve">Данная подпрограмма предусматривала выполнение следующих мероприятий программы:  </w:t>
      </w:r>
    </w:p>
    <w:p w:rsidR="00CD16E8" w:rsidRPr="005D59CE" w:rsidRDefault="00CD16E8" w:rsidP="00CD16E8">
      <w:pPr>
        <w:numPr>
          <w:ilvl w:val="0"/>
          <w:numId w:val="19"/>
        </w:numPr>
        <w:jc w:val="both"/>
        <w:rPr>
          <w:color w:val="000000"/>
        </w:rPr>
      </w:pPr>
      <w:r w:rsidRPr="005D59CE">
        <w:rPr>
          <w:color w:val="000000"/>
        </w:rPr>
        <w:t xml:space="preserve">Проведение оценки земельных участков либо права аренды земельных участков, запланировано - 29 участков, фактически проведено 29 участков; </w:t>
      </w:r>
    </w:p>
    <w:p w:rsidR="00CD16E8" w:rsidRPr="005D59CE" w:rsidRDefault="00CD16E8" w:rsidP="00CD16E8">
      <w:pPr>
        <w:numPr>
          <w:ilvl w:val="0"/>
          <w:numId w:val="19"/>
        </w:numPr>
        <w:jc w:val="both"/>
        <w:rPr>
          <w:color w:val="000000"/>
        </w:rPr>
      </w:pPr>
      <w:r w:rsidRPr="005D59CE">
        <w:rPr>
          <w:color w:val="000000"/>
        </w:rPr>
        <w:t>Проведение работ по формированию и постановке на государственный кадастровый учет земельных участков, находящихся в ведении города Батайска, запланировано 200 участков, по факту - 313 участков;</w:t>
      </w:r>
    </w:p>
    <w:p w:rsidR="00CD16E8" w:rsidRPr="005D59CE" w:rsidRDefault="00CD16E8" w:rsidP="00CD16E8">
      <w:pPr>
        <w:numPr>
          <w:ilvl w:val="0"/>
          <w:numId w:val="19"/>
        </w:numPr>
        <w:jc w:val="both"/>
        <w:rPr>
          <w:color w:val="000000"/>
        </w:rPr>
      </w:pPr>
      <w:r w:rsidRPr="005D59CE">
        <w:rPr>
          <w:color w:val="000000"/>
        </w:rPr>
        <w:t>Обеспечение приватизации и проведение предпродажной подготовки, запланировано – 2 объектов, по факту -2 объекта;</w:t>
      </w:r>
    </w:p>
    <w:p w:rsidR="00CD16E8" w:rsidRPr="005D59CE" w:rsidRDefault="00CD16E8" w:rsidP="00CD16E8">
      <w:pPr>
        <w:numPr>
          <w:ilvl w:val="0"/>
          <w:numId w:val="19"/>
        </w:numPr>
        <w:jc w:val="both"/>
        <w:rPr>
          <w:color w:val="000000"/>
        </w:rPr>
      </w:pPr>
      <w:r w:rsidRPr="005D59CE">
        <w:rPr>
          <w:color w:val="000000"/>
        </w:rPr>
        <w:t>Оценка имущества в целях приемки в муниципальную собственность, запланировано – 2 объекта, фактически – 2 объекта;</w:t>
      </w:r>
    </w:p>
    <w:p w:rsidR="00CD16E8" w:rsidRPr="00BD0B61" w:rsidRDefault="00CD16E8" w:rsidP="00BD0B61">
      <w:pPr>
        <w:numPr>
          <w:ilvl w:val="0"/>
          <w:numId w:val="19"/>
        </w:numPr>
        <w:jc w:val="both"/>
        <w:rPr>
          <w:color w:val="000000"/>
        </w:rPr>
      </w:pPr>
      <w:r w:rsidRPr="005D59CE">
        <w:rPr>
          <w:color w:val="000000"/>
        </w:rPr>
        <w:t xml:space="preserve">Паспортизация муниципального и бесхозяйного имущества, запланировано 100 объектов, фактически выполнено по 166 объектам, </w:t>
      </w:r>
      <w:r w:rsidRPr="005D59CE">
        <w:t>в том числе 39 –недвижимое имущество, 127 – движимое имущество</w:t>
      </w:r>
      <w:r w:rsidR="00BD0B61">
        <w:rPr>
          <w:color w:val="000000"/>
        </w:rPr>
        <w:t>.</w:t>
      </w:r>
      <w:r w:rsidRPr="005D59CE">
        <w:rPr>
          <w:color w:val="000000"/>
        </w:rPr>
        <w:t xml:space="preserve">   </w:t>
      </w:r>
    </w:p>
    <w:p w:rsidR="00CD16E8" w:rsidRPr="005D59CE" w:rsidRDefault="00CD16E8" w:rsidP="005D59CE">
      <w:pPr>
        <w:ind w:left="360"/>
        <w:jc w:val="both"/>
        <w:rPr>
          <w:color w:val="000000"/>
        </w:rPr>
      </w:pPr>
      <w:r w:rsidRPr="005D59CE">
        <w:rPr>
          <w:color w:val="000000"/>
        </w:rPr>
        <w:t>Сведения о степени выполнения о</w:t>
      </w:r>
      <w:r w:rsidR="005D59CE">
        <w:rPr>
          <w:color w:val="000000"/>
        </w:rPr>
        <w:t xml:space="preserve">сновных мероприятий подпрограмм </w:t>
      </w:r>
      <w:r w:rsidRPr="005D59CE">
        <w:rPr>
          <w:color w:val="000000"/>
        </w:rPr>
        <w:t>муниципальной</w:t>
      </w:r>
      <w:r w:rsidR="005D59CE" w:rsidRPr="005D59CE">
        <w:rPr>
          <w:color w:val="000000"/>
        </w:rPr>
        <w:t xml:space="preserve"> </w:t>
      </w:r>
      <w:r w:rsidRPr="005D59CE">
        <w:rPr>
          <w:color w:val="000000"/>
        </w:rPr>
        <w:t>программы города Батайска «Управление муниципальной собственностью» приведены в таблице 2.</w:t>
      </w:r>
    </w:p>
    <w:p w:rsidR="00CD16E8" w:rsidRPr="005D59CE" w:rsidRDefault="00CD16E8" w:rsidP="00CD16E8">
      <w:pPr>
        <w:jc w:val="both"/>
        <w:rPr>
          <w:color w:val="000000"/>
        </w:rPr>
      </w:pPr>
    </w:p>
    <w:p w:rsidR="00CD16E8" w:rsidRPr="005D59CE" w:rsidRDefault="00CD16E8" w:rsidP="00CD16E8">
      <w:pPr>
        <w:jc w:val="both"/>
      </w:pPr>
      <w:r w:rsidRPr="005D59CE">
        <w:t xml:space="preserve">        Расходы на реализацию подпрограммы №</w:t>
      </w:r>
      <w:r w:rsidR="000C5561">
        <w:t xml:space="preserve"> 2 в 2023 </w:t>
      </w:r>
      <w:r w:rsidRPr="005D59CE">
        <w:t xml:space="preserve">году составили: 24 459,9 тысяч рублей. </w:t>
      </w:r>
    </w:p>
    <w:p w:rsidR="00CD16E8" w:rsidRPr="005D59CE" w:rsidRDefault="00CD16E8" w:rsidP="00CD16E8">
      <w:pPr>
        <w:jc w:val="both"/>
      </w:pPr>
      <w:r w:rsidRPr="005D59CE">
        <w:t xml:space="preserve">        Сведения об использовании местного бюджета, областного бюджета, федерального и внебюджетных источников на реализацию муниципальной программы города Батайска «Управление муниципальной собственностью» за 2023 год приведены в таблице 3.</w:t>
      </w:r>
    </w:p>
    <w:p w:rsidR="00CD16E8" w:rsidRPr="005D59CE" w:rsidRDefault="000C5561" w:rsidP="00CD16E8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t xml:space="preserve">           В таблице </w:t>
      </w:r>
      <w:r w:rsidR="00CD16E8" w:rsidRPr="005D59CE">
        <w:t xml:space="preserve">4 приведен </w:t>
      </w:r>
      <w:r w:rsidR="00CD16E8" w:rsidRPr="005D59CE">
        <w:rPr>
          <w:bCs/>
        </w:rPr>
        <w:t>«</w:t>
      </w:r>
      <w:r w:rsidR="00CD16E8" w:rsidRPr="005D59CE">
        <w:t xml:space="preserve">Отчет об исполнении плана реализации муниципальной программы города Батайска «Управление муниципальной собственностью». </w:t>
      </w:r>
      <w:r w:rsidR="00CD16E8" w:rsidRPr="005D59CE">
        <w:rPr>
          <w:bCs/>
        </w:rPr>
        <w:t xml:space="preserve">            </w:t>
      </w:r>
    </w:p>
    <w:p w:rsidR="00CD16E8" w:rsidRPr="005D59CE" w:rsidRDefault="00CD16E8" w:rsidP="00CD16E8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CD16E8" w:rsidRPr="005D59CE" w:rsidRDefault="00CD16E8" w:rsidP="00CD16E8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5D59CE">
        <w:rPr>
          <w:bCs/>
        </w:rPr>
        <w:t>Приложения к отчету:</w:t>
      </w:r>
    </w:p>
    <w:p w:rsidR="00CD16E8" w:rsidRPr="005D59CE" w:rsidRDefault="000C5561" w:rsidP="00CD16E8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Таблица </w:t>
      </w:r>
      <w:r w:rsidR="00CD16E8" w:rsidRPr="005D59CE">
        <w:rPr>
          <w:bCs/>
        </w:rPr>
        <w:t>1 «Сведения о достижении значений индикаторов (показателей)».</w:t>
      </w:r>
    </w:p>
    <w:p w:rsidR="00CD16E8" w:rsidRPr="005D59CE" w:rsidRDefault="00CD16E8" w:rsidP="00CD16E8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r w:rsidRPr="005D59CE">
        <w:rPr>
          <w:bCs/>
        </w:rPr>
        <w:t>Таблица 2 «Сведения о степени выполнения основных мероприятий подпрограмм муниципальной программы города Батайска «Управление муниципальной собственностью».</w:t>
      </w:r>
    </w:p>
    <w:p w:rsidR="00CD16E8" w:rsidRPr="005D59CE" w:rsidRDefault="00CD16E8" w:rsidP="00CD16E8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r w:rsidRPr="005D59CE">
        <w:rPr>
          <w:bCs/>
        </w:rPr>
        <w:t>Таблица 3 «Сведения об использовании местного бюджета, областного бюджета, федерального и внебюджетных источников на реализацию муниципальной программы города Батайска «Управление муниципальной собственностью» за 2023 год».</w:t>
      </w:r>
    </w:p>
    <w:p w:rsidR="005138F6" w:rsidRDefault="00CD16E8" w:rsidP="00CD16E8">
      <w:pPr>
        <w:pStyle w:val="ConsPlusNonformat"/>
        <w:widowControl/>
        <w:numPr>
          <w:ilvl w:val="0"/>
          <w:numId w:val="20"/>
        </w:numPr>
        <w:spacing w:line="226" w:lineRule="auto"/>
        <w:rPr>
          <w:rFonts w:ascii="Times New Roman" w:hAnsi="Times New Roman" w:cs="Times New Roman"/>
          <w:sz w:val="28"/>
          <w:szCs w:val="28"/>
        </w:rPr>
      </w:pPr>
      <w:r w:rsidRPr="005D59CE">
        <w:rPr>
          <w:rFonts w:ascii="Times New Roman" w:hAnsi="Times New Roman" w:cs="Times New Roman"/>
          <w:bCs/>
          <w:sz w:val="28"/>
          <w:szCs w:val="28"/>
        </w:rPr>
        <w:t>Таблица 4 «</w:t>
      </w:r>
      <w:r w:rsidRPr="005D59CE">
        <w:rPr>
          <w:rFonts w:ascii="Times New Roman" w:hAnsi="Times New Roman" w:cs="Times New Roman"/>
          <w:sz w:val="28"/>
          <w:szCs w:val="28"/>
        </w:rPr>
        <w:t xml:space="preserve">Отчет об исполнении плана реализации муниципальной программы города Батайска «Управление муниципальной собственностью».  </w:t>
      </w:r>
    </w:p>
    <w:p w:rsidR="005138F6" w:rsidRDefault="005138F6" w:rsidP="005138F6">
      <w:pPr>
        <w:pStyle w:val="ConsPlusNonformat"/>
        <w:widowControl/>
        <w:spacing w:line="226" w:lineRule="auto"/>
        <w:rPr>
          <w:rFonts w:ascii="Times New Roman" w:hAnsi="Times New Roman" w:cs="Times New Roman"/>
          <w:sz w:val="28"/>
          <w:szCs w:val="28"/>
        </w:rPr>
      </w:pPr>
    </w:p>
    <w:p w:rsidR="005138F6" w:rsidRDefault="005138F6" w:rsidP="005138F6">
      <w:pPr>
        <w:pStyle w:val="ConsPlusNonformat"/>
        <w:widowControl/>
        <w:spacing w:line="226" w:lineRule="auto"/>
        <w:rPr>
          <w:rFonts w:ascii="Times New Roman" w:hAnsi="Times New Roman" w:cs="Times New Roman"/>
          <w:sz w:val="28"/>
          <w:szCs w:val="28"/>
        </w:rPr>
      </w:pPr>
    </w:p>
    <w:p w:rsidR="005138F6" w:rsidRDefault="005138F6" w:rsidP="005138F6">
      <w:pPr>
        <w:pStyle w:val="ConsPlusNonformat"/>
        <w:widowControl/>
        <w:spacing w:line="226" w:lineRule="auto"/>
        <w:rPr>
          <w:rFonts w:ascii="Times New Roman" w:hAnsi="Times New Roman" w:cs="Times New Roman"/>
          <w:sz w:val="28"/>
          <w:szCs w:val="28"/>
        </w:rPr>
      </w:pPr>
    </w:p>
    <w:p w:rsidR="00CD16E8" w:rsidRPr="005D59CE" w:rsidRDefault="00CD16E8" w:rsidP="005138F6">
      <w:pPr>
        <w:pStyle w:val="ConsPlusNonformat"/>
        <w:widowControl/>
        <w:spacing w:line="226" w:lineRule="auto"/>
        <w:rPr>
          <w:rFonts w:ascii="Times New Roman" w:hAnsi="Times New Roman" w:cs="Times New Roman"/>
          <w:sz w:val="28"/>
          <w:szCs w:val="28"/>
        </w:rPr>
      </w:pPr>
      <w:r w:rsidRPr="005D59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CD16E8" w:rsidRDefault="00CD16E8" w:rsidP="00CD16E8">
      <w:pPr>
        <w:widowControl w:val="0"/>
        <w:numPr>
          <w:ilvl w:val="0"/>
          <w:numId w:val="20"/>
        </w:numPr>
        <w:suppressAutoHyphens/>
        <w:autoSpaceDE w:val="0"/>
        <w:rPr>
          <w:rFonts w:eastAsia="Calibri"/>
          <w:lang w:eastAsia="zh-CN"/>
        </w:rPr>
      </w:pPr>
      <w:r w:rsidRPr="005D59CE">
        <w:lastRenderedPageBreak/>
        <w:t>Таблица 15 «</w:t>
      </w:r>
      <w:r w:rsidRPr="005D59CE">
        <w:rPr>
          <w:rFonts w:eastAsia="Calibri"/>
          <w:lang w:eastAsia="zh-CN"/>
        </w:rPr>
        <w:t>Информация об основных мероприятиях, финансируемых за счет средств местного бюджета, безвозмездных поступлений в местный бюджет и местных бюджетов, выполненных в полном объеме»</w:t>
      </w:r>
      <w:r w:rsidR="005138F6">
        <w:rPr>
          <w:rFonts w:eastAsia="Calibri"/>
          <w:lang w:eastAsia="zh-CN"/>
        </w:rPr>
        <w:t>.</w:t>
      </w:r>
    </w:p>
    <w:p w:rsidR="005138F6" w:rsidRDefault="005138F6" w:rsidP="005138F6">
      <w:pPr>
        <w:widowControl w:val="0"/>
        <w:suppressAutoHyphens/>
        <w:autoSpaceDE w:val="0"/>
        <w:ind w:left="720"/>
        <w:rPr>
          <w:rFonts w:eastAsia="Calibri"/>
          <w:lang w:eastAsia="zh-CN"/>
        </w:rPr>
      </w:pPr>
    </w:p>
    <w:p w:rsidR="005138F6" w:rsidRDefault="005138F6" w:rsidP="005138F6">
      <w:pPr>
        <w:widowControl w:val="0"/>
        <w:suppressAutoHyphens/>
        <w:autoSpaceDE w:val="0"/>
        <w:ind w:left="720"/>
        <w:rPr>
          <w:rFonts w:eastAsia="Calibri"/>
          <w:lang w:eastAsia="zh-CN"/>
        </w:rPr>
      </w:pPr>
    </w:p>
    <w:p w:rsidR="005138F6" w:rsidRDefault="005138F6" w:rsidP="005138F6">
      <w:pPr>
        <w:jc w:val="both"/>
      </w:pPr>
      <w:r>
        <w:t xml:space="preserve">Начальник общего отдела </w:t>
      </w:r>
    </w:p>
    <w:p w:rsidR="005138F6" w:rsidRPr="00614538" w:rsidRDefault="005138F6" w:rsidP="005138F6">
      <w:pPr>
        <w:jc w:val="both"/>
      </w:pPr>
      <w:r>
        <w:t>Администрации города Батайска                                            В.С. Мирошникова</w:t>
      </w:r>
    </w:p>
    <w:p w:rsidR="005138F6" w:rsidRPr="005D59CE" w:rsidRDefault="005138F6" w:rsidP="005138F6">
      <w:pPr>
        <w:widowControl w:val="0"/>
        <w:suppressAutoHyphens/>
        <w:autoSpaceDE w:val="0"/>
        <w:ind w:left="720"/>
        <w:rPr>
          <w:rFonts w:eastAsia="Calibri"/>
          <w:lang w:eastAsia="zh-CN"/>
        </w:rPr>
      </w:pPr>
    </w:p>
    <w:sectPr w:rsidR="005138F6" w:rsidRPr="005D59CE" w:rsidSect="005B555F">
      <w:headerReference w:type="default" r:id="rId10"/>
      <w:footerReference w:type="default" r:id="rId11"/>
      <w:pgSz w:w="11906" w:h="16838"/>
      <w:pgMar w:top="851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D55" w:rsidRDefault="00FA6D55">
      <w:r>
        <w:separator/>
      </w:r>
    </w:p>
  </w:endnote>
  <w:endnote w:type="continuationSeparator" w:id="0">
    <w:p w:rsidR="00FA6D55" w:rsidRDefault="00FA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192" w:rsidRDefault="00943192" w:rsidP="0062317A">
    <w:pPr>
      <w:pStyle w:val="ac"/>
      <w:tabs>
        <w:tab w:val="clear" w:pos="4677"/>
        <w:tab w:val="clear" w:pos="9355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D55" w:rsidRDefault="00FA6D55">
      <w:r>
        <w:separator/>
      </w:r>
    </w:p>
  </w:footnote>
  <w:footnote w:type="continuationSeparator" w:id="0">
    <w:p w:rsidR="00FA6D55" w:rsidRDefault="00FA6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7A" w:rsidRDefault="00FA6D55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8D7788">
      <w:rPr>
        <w:noProof/>
      </w:rPr>
      <w:t>3</w:t>
    </w:r>
    <w:r>
      <w:rPr>
        <w:noProof/>
      </w:rPr>
      <w:fldChar w:fldCharType="end"/>
    </w:r>
  </w:p>
  <w:p w:rsidR="0062317A" w:rsidRDefault="0062317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0B27"/>
    <w:multiLevelType w:val="multilevel"/>
    <w:tmpl w:val="37FC2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3104A2"/>
    <w:multiLevelType w:val="hybridMultilevel"/>
    <w:tmpl w:val="BA1E8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A778B1"/>
    <w:multiLevelType w:val="hybridMultilevel"/>
    <w:tmpl w:val="4E686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C738B4"/>
    <w:multiLevelType w:val="hybridMultilevel"/>
    <w:tmpl w:val="4386C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8D61EE"/>
    <w:multiLevelType w:val="hybridMultilevel"/>
    <w:tmpl w:val="02446B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22901B6"/>
    <w:multiLevelType w:val="hybridMultilevel"/>
    <w:tmpl w:val="FF0E7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7D377C"/>
    <w:multiLevelType w:val="hybridMultilevel"/>
    <w:tmpl w:val="5C2C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1708DD"/>
    <w:multiLevelType w:val="hybridMultilevel"/>
    <w:tmpl w:val="77D6D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DD3235"/>
    <w:multiLevelType w:val="hybridMultilevel"/>
    <w:tmpl w:val="7458E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15D63"/>
    <w:multiLevelType w:val="hybridMultilevel"/>
    <w:tmpl w:val="CC1CC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966621"/>
    <w:multiLevelType w:val="hybridMultilevel"/>
    <w:tmpl w:val="F368A5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3072AF"/>
    <w:multiLevelType w:val="hybridMultilevel"/>
    <w:tmpl w:val="B7D63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1A0964"/>
    <w:multiLevelType w:val="hybridMultilevel"/>
    <w:tmpl w:val="B67E73EC"/>
    <w:lvl w:ilvl="0" w:tplc="C7C452E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54337068"/>
    <w:multiLevelType w:val="hybridMultilevel"/>
    <w:tmpl w:val="348A0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D151F"/>
    <w:multiLevelType w:val="hybridMultilevel"/>
    <w:tmpl w:val="A29A9A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6A69D6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CE787B"/>
    <w:multiLevelType w:val="hybridMultilevel"/>
    <w:tmpl w:val="BA76EDE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8576B80"/>
    <w:multiLevelType w:val="hybridMultilevel"/>
    <w:tmpl w:val="BF8E5D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2"/>
  </w:num>
  <w:num w:numId="5">
    <w:abstractNumId w:val="13"/>
  </w:num>
  <w:num w:numId="6">
    <w:abstractNumId w:val="7"/>
  </w:num>
  <w:num w:numId="7">
    <w:abstractNumId w:val="5"/>
  </w:num>
  <w:num w:numId="8">
    <w:abstractNumId w:val="1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0"/>
  </w:num>
  <w:num w:numId="13">
    <w:abstractNumId w:val="1"/>
  </w:num>
  <w:num w:numId="14">
    <w:abstractNumId w:val="9"/>
  </w:num>
  <w:num w:numId="15">
    <w:abstractNumId w:val="8"/>
  </w:num>
  <w:num w:numId="16">
    <w:abstractNumId w:val="16"/>
  </w:num>
  <w:num w:numId="17">
    <w:abstractNumId w:val="4"/>
  </w:num>
  <w:num w:numId="18">
    <w:abstractNumId w:val="14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7D5"/>
    <w:rsid w:val="00000942"/>
    <w:rsid w:val="000119F7"/>
    <w:rsid w:val="00020A50"/>
    <w:rsid w:val="000254A8"/>
    <w:rsid w:val="000268DB"/>
    <w:rsid w:val="00033135"/>
    <w:rsid w:val="000427FF"/>
    <w:rsid w:val="00064B6E"/>
    <w:rsid w:val="000671DF"/>
    <w:rsid w:val="00074A94"/>
    <w:rsid w:val="00076549"/>
    <w:rsid w:val="000809E8"/>
    <w:rsid w:val="000845FF"/>
    <w:rsid w:val="00084D59"/>
    <w:rsid w:val="00085B4F"/>
    <w:rsid w:val="00087354"/>
    <w:rsid w:val="00087F1C"/>
    <w:rsid w:val="00090D84"/>
    <w:rsid w:val="00091605"/>
    <w:rsid w:val="00093857"/>
    <w:rsid w:val="0009420D"/>
    <w:rsid w:val="00094570"/>
    <w:rsid w:val="000A0E91"/>
    <w:rsid w:val="000A1EA2"/>
    <w:rsid w:val="000A682C"/>
    <w:rsid w:val="000B4EF0"/>
    <w:rsid w:val="000C15CD"/>
    <w:rsid w:val="000C41D6"/>
    <w:rsid w:val="000C5561"/>
    <w:rsid w:val="000C5FCA"/>
    <w:rsid w:val="000D1C39"/>
    <w:rsid w:val="000E4DF1"/>
    <w:rsid w:val="000E653F"/>
    <w:rsid w:val="000F0C63"/>
    <w:rsid w:val="000F1992"/>
    <w:rsid w:val="00105893"/>
    <w:rsid w:val="00105C72"/>
    <w:rsid w:val="00111355"/>
    <w:rsid w:val="001115F7"/>
    <w:rsid w:val="00120E10"/>
    <w:rsid w:val="00123F67"/>
    <w:rsid w:val="001313D9"/>
    <w:rsid w:val="001315E7"/>
    <w:rsid w:val="001363B6"/>
    <w:rsid w:val="001363F3"/>
    <w:rsid w:val="001442AC"/>
    <w:rsid w:val="00145B3A"/>
    <w:rsid w:val="00147643"/>
    <w:rsid w:val="00157DF4"/>
    <w:rsid w:val="0016254B"/>
    <w:rsid w:val="001638F1"/>
    <w:rsid w:val="00164748"/>
    <w:rsid w:val="00166DC2"/>
    <w:rsid w:val="00173077"/>
    <w:rsid w:val="00175D08"/>
    <w:rsid w:val="001813FE"/>
    <w:rsid w:val="001814AD"/>
    <w:rsid w:val="00185DFA"/>
    <w:rsid w:val="00191656"/>
    <w:rsid w:val="00191D92"/>
    <w:rsid w:val="00192B38"/>
    <w:rsid w:val="0019471D"/>
    <w:rsid w:val="001A4009"/>
    <w:rsid w:val="001A5189"/>
    <w:rsid w:val="001A6A63"/>
    <w:rsid w:val="001B4B4E"/>
    <w:rsid w:val="001C1CDC"/>
    <w:rsid w:val="001D5D2F"/>
    <w:rsid w:val="001D7FC7"/>
    <w:rsid w:val="001E1D0F"/>
    <w:rsid w:val="001E4210"/>
    <w:rsid w:val="001E67D5"/>
    <w:rsid w:val="001F131A"/>
    <w:rsid w:val="001F4C54"/>
    <w:rsid w:val="001F6EF9"/>
    <w:rsid w:val="00212532"/>
    <w:rsid w:val="00225234"/>
    <w:rsid w:val="00237ECA"/>
    <w:rsid w:val="00241C85"/>
    <w:rsid w:val="002450A7"/>
    <w:rsid w:val="00247B3E"/>
    <w:rsid w:val="0025484A"/>
    <w:rsid w:val="00256901"/>
    <w:rsid w:val="00256A92"/>
    <w:rsid w:val="00260F5C"/>
    <w:rsid w:val="00261CCE"/>
    <w:rsid w:val="0026528D"/>
    <w:rsid w:val="002665F2"/>
    <w:rsid w:val="00272926"/>
    <w:rsid w:val="002862EA"/>
    <w:rsid w:val="00292299"/>
    <w:rsid w:val="0029318F"/>
    <w:rsid w:val="002A07A1"/>
    <w:rsid w:val="002A1DF9"/>
    <w:rsid w:val="002A70DC"/>
    <w:rsid w:val="002B12C6"/>
    <w:rsid w:val="002B2E5F"/>
    <w:rsid w:val="002C0ADA"/>
    <w:rsid w:val="002C10F1"/>
    <w:rsid w:val="002C1463"/>
    <w:rsid w:val="002C1DAC"/>
    <w:rsid w:val="002C24A2"/>
    <w:rsid w:val="002C285A"/>
    <w:rsid w:val="002D74FB"/>
    <w:rsid w:val="002E70CE"/>
    <w:rsid w:val="002F1156"/>
    <w:rsid w:val="002F305A"/>
    <w:rsid w:val="002F4A4B"/>
    <w:rsid w:val="002F6269"/>
    <w:rsid w:val="003117D8"/>
    <w:rsid w:val="00312F29"/>
    <w:rsid w:val="00313692"/>
    <w:rsid w:val="003173CA"/>
    <w:rsid w:val="003249B2"/>
    <w:rsid w:val="00324BA7"/>
    <w:rsid w:val="00330008"/>
    <w:rsid w:val="00334670"/>
    <w:rsid w:val="0035056E"/>
    <w:rsid w:val="00351278"/>
    <w:rsid w:val="003513A7"/>
    <w:rsid w:val="00352B88"/>
    <w:rsid w:val="00356AFB"/>
    <w:rsid w:val="00357BBE"/>
    <w:rsid w:val="0036206B"/>
    <w:rsid w:val="003632CF"/>
    <w:rsid w:val="00363406"/>
    <w:rsid w:val="0036617F"/>
    <w:rsid w:val="003672C3"/>
    <w:rsid w:val="003709C6"/>
    <w:rsid w:val="00371B53"/>
    <w:rsid w:val="00372116"/>
    <w:rsid w:val="00372255"/>
    <w:rsid w:val="00374B5E"/>
    <w:rsid w:val="00377E34"/>
    <w:rsid w:val="00381075"/>
    <w:rsid w:val="00382562"/>
    <w:rsid w:val="00383FB7"/>
    <w:rsid w:val="00391615"/>
    <w:rsid w:val="003A0BE7"/>
    <w:rsid w:val="003A2B66"/>
    <w:rsid w:val="003A42EB"/>
    <w:rsid w:val="003A504B"/>
    <w:rsid w:val="003A6732"/>
    <w:rsid w:val="003A6A36"/>
    <w:rsid w:val="003B2B6A"/>
    <w:rsid w:val="003C0E45"/>
    <w:rsid w:val="003C458A"/>
    <w:rsid w:val="003C584E"/>
    <w:rsid w:val="003C7798"/>
    <w:rsid w:val="003D2436"/>
    <w:rsid w:val="003D382A"/>
    <w:rsid w:val="003E048E"/>
    <w:rsid w:val="003E4BE9"/>
    <w:rsid w:val="003F120F"/>
    <w:rsid w:val="003F502E"/>
    <w:rsid w:val="003F68B8"/>
    <w:rsid w:val="003F7BD8"/>
    <w:rsid w:val="00401B45"/>
    <w:rsid w:val="00405CF7"/>
    <w:rsid w:val="00406AE4"/>
    <w:rsid w:val="00415CA3"/>
    <w:rsid w:val="00416719"/>
    <w:rsid w:val="00416B32"/>
    <w:rsid w:val="00416DDA"/>
    <w:rsid w:val="00420F33"/>
    <w:rsid w:val="00430E03"/>
    <w:rsid w:val="00435D81"/>
    <w:rsid w:val="00437B12"/>
    <w:rsid w:val="004860E8"/>
    <w:rsid w:val="0048689D"/>
    <w:rsid w:val="004877B5"/>
    <w:rsid w:val="0049114D"/>
    <w:rsid w:val="00492626"/>
    <w:rsid w:val="004960ED"/>
    <w:rsid w:val="0049639D"/>
    <w:rsid w:val="004A0D29"/>
    <w:rsid w:val="004A3771"/>
    <w:rsid w:val="004A4E2A"/>
    <w:rsid w:val="004B60FD"/>
    <w:rsid w:val="004C05D5"/>
    <w:rsid w:val="004C06BC"/>
    <w:rsid w:val="004C1D53"/>
    <w:rsid w:val="004C532C"/>
    <w:rsid w:val="004C7FCA"/>
    <w:rsid w:val="004D7F7B"/>
    <w:rsid w:val="004F0A01"/>
    <w:rsid w:val="004F399A"/>
    <w:rsid w:val="004F517B"/>
    <w:rsid w:val="004F56F3"/>
    <w:rsid w:val="004F5E23"/>
    <w:rsid w:val="00503EFC"/>
    <w:rsid w:val="005138F6"/>
    <w:rsid w:val="00514D50"/>
    <w:rsid w:val="00515B78"/>
    <w:rsid w:val="005226F9"/>
    <w:rsid w:val="00526C3C"/>
    <w:rsid w:val="00533C7C"/>
    <w:rsid w:val="00535A03"/>
    <w:rsid w:val="00546EE9"/>
    <w:rsid w:val="005565FD"/>
    <w:rsid w:val="00556BEA"/>
    <w:rsid w:val="00556CBD"/>
    <w:rsid w:val="005730C6"/>
    <w:rsid w:val="0057400D"/>
    <w:rsid w:val="00575032"/>
    <w:rsid w:val="005756DF"/>
    <w:rsid w:val="005770B1"/>
    <w:rsid w:val="00582227"/>
    <w:rsid w:val="00591A3F"/>
    <w:rsid w:val="005A1465"/>
    <w:rsid w:val="005B081F"/>
    <w:rsid w:val="005B10C3"/>
    <w:rsid w:val="005B4F20"/>
    <w:rsid w:val="005B555F"/>
    <w:rsid w:val="005C04C3"/>
    <w:rsid w:val="005D43CA"/>
    <w:rsid w:val="005D59CE"/>
    <w:rsid w:val="005E1A8A"/>
    <w:rsid w:val="005F5855"/>
    <w:rsid w:val="005F7256"/>
    <w:rsid w:val="005F7561"/>
    <w:rsid w:val="00601428"/>
    <w:rsid w:val="0060396C"/>
    <w:rsid w:val="006069E0"/>
    <w:rsid w:val="00617BDD"/>
    <w:rsid w:val="0062317A"/>
    <w:rsid w:val="00623F6B"/>
    <w:rsid w:val="00624561"/>
    <w:rsid w:val="00624B05"/>
    <w:rsid w:val="006250B4"/>
    <w:rsid w:val="00625693"/>
    <w:rsid w:val="00625A8D"/>
    <w:rsid w:val="0062783E"/>
    <w:rsid w:val="00634013"/>
    <w:rsid w:val="00660E68"/>
    <w:rsid w:val="006670C3"/>
    <w:rsid w:val="006736D9"/>
    <w:rsid w:val="006818FC"/>
    <w:rsid w:val="00685E45"/>
    <w:rsid w:val="00690131"/>
    <w:rsid w:val="00694E02"/>
    <w:rsid w:val="006A13BF"/>
    <w:rsid w:val="006B2641"/>
    <w:rsid w:val="006B3282"/>
    <w:rsid w:val="006B3D84"/>
    <w:rsid w:val="006C0EBA"/>
    <w:rsid w:val="006C2EE3"/>
    <w:rsid w:val="006C38B2"/>
    <w:rsid w:val="006D674B"/>
    <w:rsid w:val="006E4EAE"/>
    <w:rsid w:val="006E54B8"/>
    <w:rsid w:val="006E6FB9"/>
    <w:rsid w:val="006E75F8"/>
    <w:rsid w:val="006F781A"/>
    <w:rsid w:val="00703D02"/>
    <w:rsid w:val="00711299"/>
    <w:rsid w:val="00711E60"/>
    <w:rsid w:val="00713459"/>
    <w:rsid w:val="007177F0"/>
    <w:rsid w:val="00732573"/>
    <w:rsid w:val="00733951"/>
    <w:rsid w:val="0073655F"/>
    <w:rsid w:val="007469E4"/>
    <w:rsid w:val="0076492B"/>
    <w:rsid w:val="00764AA3"/>
    <w:rsid w:val="007654EF"/>
    <w:rsid w:val="00766208"/>
    <w:rsid w:val="00770829"/>
    <w:rsid w:val="007715C1"/>
    <w:rsid w:val="0077238F"/>
    <w:rsid w:val="007754A2"/>
    <w:rsid w:val="0077706A"/>
    <w:rsid w:val="0078112D"/>
    <w:rsid w:val="00782C3E"/>
    <w:rsid w:val="00782C9E"/>
    <w:rsid w:val="007867D0"/>
    <w:rsid w:val="00786896"/>
    <w:rsid w:val="0079102F"/>
    <w:rsid w:val="00791F0B"/>
    <w:rsid w:val="0079208B"/>
    <w:rsid w:val="007A33F8"/>
    <w:rsid w:val="007A53A9"/>
    <w:rsid w:val="007B165C"/>
    <w:rsid w:val="007B19DF"/>
    <w:rsid w:val="007B3AD7"/>
    <w:rsid w:val="007C5129"/>
    <w:rsid w:val="007C65BE"/>
    <w:rsid w:val="007C7570"/>
    <w:rsid w:val="007D4160"/>
    <w:rsid w:val="007D76DA"/>
    <w:rsid w:val="007D7BF8"/>
    <w:rsid w:val="007F0B6C"/>
    <w:rsid w:val="007F1880"/>
    <w:rsid w:val="007F2778"/>
    <w:rsid w:val="007F3987"/>
    <w:rsid w:val="007F39E0"/>
    <w:rsid w:val="007F6673"/>
    <w:rsid w:val="008038DD"/>
    <w:rsid w:val="00803FDF"/>
    <w:rsid w:val="00804606"/>
    <w:rsid w:val="00813057"/>
    <w:rsid w:val="00814992"/>
    <w:rsid w:val="008201AC"/>
    <w:rsid w:val="0082300D"/>
    <w:rsid w:val="008239A6"/>
    <w:rsid w:val="00826B27"/>
    <w:rsid w:val="00834FAF"/>
    <w:rsid w:val="00835FBC"/>
    <w:rsid w:val="00841928"/>
    <w:rsid w:val="00842DBC"/>
    <w:rsid w:val="008506B2"/>
    <w:rsid w:val="008520C2"/>
    <w:rsid w:val="00854DC5"/>
    <w:rsid w:val="008623C6"/>
    <w:rsid w:val="00866EF0"/>
    <w:rsid w:val="0088267F"/>
    <w:rsid w:val="00883B3F"/>
    <w:rsid w:val="00896960"/>
    <w:rsid w:val="008B092C"/>
    <w:rsid w:val="008C1060"/>
    <w:rsid w:val="008D0FC9"/>
    <w:rsid w:val="008D6D7B"/>
    <w:rsid w:val="008D7788"/>
    <w:rsid w:val="008E255B"/>
    <w:rsid w:val="008E37EF"/>
    <w:rsid w:val="00901642"/>
    <w:rsid w:val="00905E68"/>
    <w:rsid w:val="00906A65"/>
    <w:rsid w:val="00926C87"/>
    <w:rsid w:val="00927716"/>
    <w:rsid w:val="00932672"/>
    <w:rsid w:val="00937529"/>
    <w:rsid w:val="00943192"/>
    <w:rsid w:val="00950907"/>
    <w:rsid w:val="00953F28"/>
    <w:rsid w:val="00961619"/>
    <w:rsid w:val="00971C89"/>
    <w:rsid w:val="00972519"/>
    <w:rsid w:val="00972623"/>
    <w:rsid w:val="0098343A"/>
    <w:rsid w:val="00984C91"/>
    <w:rsid w:val="009A0531"/>
    <w:rsid w:val="009A223D"/>
    <w:rsid w:val="009B0614"/>
    <w:rsid w:val="009C0A3C"/>
    <w:rsid w:val="009C1733"/>
    <w:rsid w:val="009C3276"/>
    <w:rsid w:val="009D02A3"/>
    <w:rsid w:val="009D09DF"/>
    <w:rsid w:val="009D3622"/>
    <w:rsid w:val="009E18B2"/>
    <w:rsid w:val="009E5A4F"/>
    <w:rsid w:val="009E5E10"/>
    <w:rsid w:val="009F62A7"/>
    <w:rsid w:val="00A02D88"/>
    <w:rsid w:val="00A1088F"/>
    <w:rsid w:val="00A13E72"/>
    <w:rsid w:val="00A17D1B"/>
    <w:rsid w:val="00A21DC3"/>
    <w:rsid w:val="00A27827"/>
    <w:rsid w:val="00A30A04"/>
    <w:rsid w:val="00A31374"/>
    <w:rsid w:val="00A322B8"/>
    <w:rsid w:val="00A372A8"/>
    <w:rsid w:val="00A44DCC"/>
    <w:rsid w:val="00A5049A"/>
    <w:rsid w:val="00A5753F"/>
    <w:rsid w:val="00A5766B"/>
    <w:rsid w:val="00A646DE"/>
    <w:rsid w:val="00A74354"/>
    <w:rsid w:val="00A7558E"/>
    <w:rsid w:val="00A755BB"/>
    <w:rsid w:val="00A75ECD"/>
    <w:rsid w:val="00A77CD9"/>
    <w:rsid w:val="00A77DB6"/>
    <w:rsid w:val="00A812F3"/>
    <w:rsid w:val="00A909B2"/>
    <w:rsid w:val="00A90D6F"/>
    <w:rsid w:val="00A945D1"/>
    <w:rsid w:val="00A96C30"/>
    <w:rsid w:val="00AA0440"/>
    <w:rsid w:val="00AA11E4"/>
    <w:rsid w:val="00AA12D0"/>
    <w:rsid w:val="00AA4698"/>
    <w:rsid w:val="00AA549F"/>
    <w:rsid w:val="00AA6133"/>
    <w:rsid w:val="00AB027E"/>
    <w:rsid w:val="00AB7155"/>
    <w:rsid w:val="00AC22B0"/>
    <w:rsid w:val="00AC691B"/>
    <w:rsid w:val="00AC7B19"/>
    <w:rsid w:val="00AD0C3B"/>
    <w:rsid w:val="00AE1DB8"/>
    <w:rsid w:val="00AE284A"/>
    <w:rsid w:val="00AE29C5"/>
    <w:rsid w:val="00AE5681"/>
    <w:rsid w:val="00AE5821"/>
    <w:rsid w:val="00AE60B0"/>
    <w:rsid w:val="00AF4877"/>
    <w:rsid w:val="00B00851"/>
    <w:rsid w:val="00B016EE"/>
    <w:rsid w:val="00B01CB9"/>
    <w:rsid w:val="00B044AE"/>
    <w:rsid w:val="00B16FF5"/>
    <w:rsid w:val="00B23EB3"/>
    <w:rsid w:val="00B326CA"/>
    <w:rsid w:val="00B41D0A"/>
    <w:rsid w:val="00B435BA"/>
    <w:rsid w:val="00B47DD6"/>
    <w:rsid w:val="00B52313"/>
    <w:rsid w:val="00B61321"/>
    <w:rsid w:val="00B64661"/>
    <w:rsid w:val="00B67C6F"/>
    <w:rsid w:val="00B67CA7"/>
    <w:rsid w:val="00B700A4"/>
    <w:rsid w:val="00B70EF4"/>
    <w:rsid w:val="00B729FF"/>
    <w:rsid w:val="00B739B6"/>
    <w:rsid w:val="00B75B6C"/>
    <w:rsid w:val="00B9063A"/>
    <w:rsid w:val="00B91CB4"/>
    <w:rsid w:val="00B93DBE"/>
    <w:rsid w:val="00B97B64"/>
    <w:rsid w:val="00BA3B78"/>
    <w:rsid w:val="00BA5022"/>
    <w:rsid w:val="00BA58F7"/>
    <w:rsid w:val="00BA6AE3"/>
    <w:rsid w:val="00BB4A44"/>
    <w:rsid w:val="00BB6AE9"/>
    <w:rsid w:val="00BD00DE"/>
    <w:rsid w:val="00BD06A3"/>
    <w:rsid w:val="00BD083A"/>
    <w:rsid w:val="00BD0B61"/>
    <w:rsid w:val="00BD5550"/>
    <w:rsid w:val="00BD6D43"/>
    <w:rsid w:val="00BE40FD"/>
    <w:rsid w:val="00BE60A3"/>
    <w:rsid w:val="00BF0B91"/>
    <w:rsid w:val="00BF179F"/>
    <w:rsid w:val="00BF2BAD"/>
    <w:rsid w:val="00BF56F6"/>
    <w:rsid w:val="00BF7FF8"/>
    <w:rsid w:val="00C04468"/>
    <w:rsid w:val="00C12AF9"/>
    <w:rsid w:val="00C1645A"/>
    <w:rsid w:val="00C23E3B"/>
    <w:rsid w:val="00C23E97"/>
    <w:rsid w:val="00C27286"/>
    <w:rsid w:val="00C3117F"/>
    <w:rsid w:val="00C3207C"/>
    <w:rsid w:val="00C326CB"/>
    <w:rsid w:val="00C4042A"/>
    <w:rsid w:val="00C433FE"/>
    <w:rsid w:val="00C50CC9"/>
    <w:rsid w:val="00C63A2A"/>
    <w:rsid w:val="00C64E2A"/>
    <w:rsid w:val="00C82A52"/>
    <w:rsid w:val="00C849FB"/>
    <w:rsid w:val="00C8708E"/>
    <w:rsid w:val="00C91FED"/>
    <w:rsid w:val="00C933AC"/>
    <w:rsid w:val="00CA1560"/>
    <w:rsid w:val="00CB079F"/>
    <w:rsid w:val="00CC4BFF"/>
    <w:rsid w:val="00CD11A5"/>
    <w:rsid w:val="00CD16E8"/>
    <w:rsid w:val="00CD3A43"/>
    <w:rsid w:val="00CD3D90"/>
    <w:rsid w:val="00CD536C"/>
    <w:rsid w:val="00CE3664"/>
    <w:rsid w:val="00CF0807"/>
    <w:rsid w:val="00CF08E3"/>
    <w:rsid w:val="00CF1A9D"/>
    <w:rsid w:val="00D020E7"/>
    <w:rsid w:val="00D02503"/>
    <w:rsid w:val="00D03E95"/>
    <w:rsid w:val="00D16418"/>
    <w:rsid w:val="00D263FD"/>
    <w:rsid w:val="00D26DAE"/>
    <w:rsid w:val="00D314D6"/>
    <w:rsid w:val="00D3481A"/>
    <w:rsid w:val="00D3573C"/>
    <w:rsid w:val="00D36E48"/>
    <w:rsid w:val="00D51ECD"/>
    <w:rsid w:val="00D531A1"/>
    <w:rsid w:val="00D552EA"/>
    <w:rsid w:val="00D5568C"/>
    <w:rsid w:val="00D63845"/>
    <w:rsid w:val="00D63C56"/>
    <w:rsid w:val="00D838CC"/>
    <w:rsid w:val="00D84891"/>
    <w:rsid w:val="00D92AAC"/>
    <w:rsid w:val="00D93C36"/>
    <w:rsid w:val="00DA1065"/>
    <w:rsid w:val="00DA4832"/>
    <w:rsid w:val="00DB1296"/>
    <w:rsid w:val="00DC289D"/>
    <w:rsid w:val="00DC55A8"/>
    <w:rsid w:val="00DC6A8F"/>
    <w:rsid w:val="00DD4D89"/>
    <w:rsid w:val="00DD68E2"/>
    <w:rsid w:val="00DE0415"/>
    <w:rsid w:val="00DE50CB"/>
    <w:rsid w:val="00DE723C"/>
    <w:rsid w:val="00DF067E"/>
    <w:rsid w:val="00DF4BA6"/>
    <w:rsid w:val="00DF50A2"/>
    <w:rsid w:val="00DF6A3E"/>
    <w:rsid w:val="00E037D0"/>
    <w:rsid w:val="00E0530A"/>
    <w:rsid w:val="00E06221"/>
    <w:rsid w:val="00E12735"/>
    <w:rsid w:val="00E13F28"/>
    <w:rsid w:val="00E1642E"/>
    <w:rsid w:val="00E16828"/>
    <w:rsid w:val="00E16CF2"/>
    <w:rsid w:val="00E211FB"/>
    <w:rsid w:val="00E227C2"/>
    <w:rsid w:val="00E35B62"/>
    <w:rsid w:val="00E4511B"/>
    <w:rsid w:val="00E544C6"/>
    <w:rsid w:val="00E60500"/>
    <w:rsid w:val="00E61FA3"/>
    <w:rsid w:val="00E661C6"/>
    <w:rsid w:val="00E740CE"/>
    <w:rsid w:val="00E77787"/>
    <w:rsid w:val="00E80643"/>
    <w:rsid w:val="00E81070"/>
    <w:rsid w:val="00E81087"/>
    <w:rsid w:val="00E8738D"/>
    <w:rsid w:val="00E87885"/>
    <w:rsid w:val="00E91DFD"/>
    <w:rsid w:val="00E97EAB"/>
    <w:rsid w:val="00EA0072"/>
    <w:rsid w:val="00EA176E"/>
    <w:rsid w:val="00EA22E3"/>
    <w:rsid w:val="00EA2D81"/>
    <w:rsid w:val="00EB159A"/>
    <w:rsid w:val="00EB4620"/>
    <w:rsid w:val="00EB6E22"/>
    <w:rsid w:val="00EB7A21"/>
    <w:rsid w:val="00EC641F"/>
    <w:rsid w:val="00EC6C47"/>
    <w:rsid w:val="00ED4C63"/>
    <w:rsid w:val="00ED773E"/>
    <w:rsid w:val="00EE1658"/>
    <w:rsid w:val="00EE7848"/>
    <w:rsid w:val="00EF08BD"/>
    <w:rsid w:val="00EF0932"/>
    <w:rsid w:val="00EF4D7D"/>
    <w:rsid w:val="00EF793D"/>
    <w:rsid w:val="00F00B48"/>
    <w:rsid w:val="00F030FB"/>
    <w:rsid w:val="00F10A03"/>
    <w:rsid w:val="00F11A22"/>
    <w:rsid w:val="00F1305D"/>
    <w:rsid w:val="00F239A1"/>
    <w:rsid w:val="00F26D04"/>
    <w:rsid w:val="00F311F7"/>
    <w:rsid w:val="00F33F12"/>
    <w:rsid w:val="00F37AB3"/>
    <w:rsid w:val="00F413D8"/>
    <w:rsid w:val="00F4502D"/>
    <w:rsid w:val="00F622EF"/>
    <w:rsid w:val="00F65A53"/>
    <w:rsid w:val="00F71F15"/>
    <w:rsid w:val="00F76445"/>
    <w:rsid w:val="00F81427"/>
    <w:rsid w:val="00F92DFB"/>
    <w:rsid w:val="00F93CED"/>
    <w:rsid w:val="00F97309"/>
    <w:rsid w:val="00FA6D55"/>
    <w:rsid w:val="00FB70E5"/>
    <w:rsid w:val="00FD3B39"/>
    <w:rsid w:val="00FE0127"/>
    <w:rsid w:val="00FE0366"/>
    <w:rsid w:val="00FE0678"/>
    <w:rsid w:val="00FE2D26"/>
    <w:rsid w:val="00FE522A"/>
    <w:rsid w:val="00FE5BAD"/>
    <w:rsid w:val="00FF1398"/>
    <w:rsid w:val="00FF302F"/>
    <w:rsid w:val="00FF3593"/>
    <w:rsid w:val="00FF3FF0"/>
    <w:rsid w:val="00FF4284"/>
    <w:rsid w:val="00FF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B1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63C56"/>
    <w:pPr>
      <w:keepNext/>
      <w:ind w:firstLine="709"/>
      <w:jc w:val="center"/>
      <w:outlineLvl w:val="0"/>
    </w:pPr>
    <w:rPr>
      <w:szCs w:val="24"/>
    </w:rPr>
  </w:style>
  <w:style w:type="paragraph" w:styleId="3">
    <w:name w:val="heading 3"/>
    <w:basedOn w:val="a"/>
    <w:next w:val="a"/>
    <w:link w:val="30"/>
    <w:qFormat/>
    <w:rsid w:val="00AA04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E5681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0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B67C6F"/>
    <w:pPr>
      <w:spacing w:before="40" w:after="40"/>
      <w:ind w:firstLine="284"/>
      <w:jc w:val="both"/>
    </w:pPr>
    <w:rPr>
      <w:bCs/>
      <w:color w:val="332E2D"/>
      <w:spacing w:val="2"/>
    </w:rPr>
  </w:style>
  <w:style w:type="paragraph" w:customStyle="1" w:styleId="stylet1">
    <w:name w:val="stylet1"/>
    <w:basedOn w:val="a"/>
    <w:rsid w:val="00C3207C"/>
    <w:pPr>
      <w:spacing w:before="100" w:beforeAutospacing="1" w:after="100" w:afterAutospacing="1"/>
    </w:pPr>
  </w:style>
  <w:style w:type="paragraph" w:customStyle="1" w:styleId="ConsPlusCell">
    <w:name w:val="ConsPlusCell"/>
    <w:rsid w:val="00FE0366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B52313"/>
    <w:pPr>
      <w:jc w:val="both"/>
    </w:pPr>
    <w:rPr>
      <w:sz w:val="26"/>
      <w:szCs w:val="20"/>
    </w:rPr>
  </w:style>
  <w:style w:type="character" w:customStyle="1" w:styleId="20">
    <w:name w:val="Основной текст 2 Знак"/>
    <w:link w:val="2"/>
    <w:rsid w:val="00B52313"/>
    <w:rPr>
      <w:sz w:val="26"/>
      <w:lang w:val="ru-RU" w:eastAsia="ru-RU" w:bidi="ar-SA"/>
    </w:rPr>
  </w:style>
  <w:style w:type="paragraph" w:styleId="a5">
    <w:name w:val="Body Text Indent"/>
    <w:basedOn w:val="a"/>
    <w:link w:val="a6"/>
    <w:rsid w:val="009D09DF"/>
    <w:pPr>
      <w:ind w:firstLine="851"/>
    </w:pPr>
    <w:rPr>
      <w:szCs w:val="20"/>
      <w:lang w:val="en-US"/>
    </w:rPr>
  </w:style>
  <w:style w:type="character" w:customStyle="1" w:styleId="a6">
    <w:name w:val="Основной текст с отступом Знак"/>
    <w:link w:val="a5"/>
    <w:rsid w:val="009D09DF"/>
    <w:rPr>
      <w:sz w:val="28"/>
      <w:lang w:val="en-US" w:eastAsia="ru-RU" w:bidi="ar-SA"/>
    </w:rPr>
  </w:style>
  <w:style w:type="paragraph" w:customStyle="1" w:styleId="ConsPlusNonformat">
    <w:name w:val="ConsPlusNonformat"/>
    <w:uiPriority w:val="99"/>
    <w:rsid w:val="009D09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37B1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672C3"/>
    <w:rPr>
      <w:rFonts w:ascii="Courier New" w:hAnsi="Courier New"/>
      <w:snapToGrid w:val="0"/>
    </w:rPr>
  </w:style>
  <w:style w:type="paragraph" w:styleId="a7">
    <w:name w:val="No Spacing"/>
    <w:qFormat/>
    <w:rsid w:val="00225234"/>
    <w:rPr>
      <w:rFonts w:ascii="Calibri" w:hAnsi="Calibri" w:cs="Calibri"/>
      <w:sz w:val="22"/>
      <w:szCs w:val="22"/>
    </w:rPr>
  </w:style>
  <w:style w:type="paragraph" w:styleId="a8">
    <w:name w:val="List Paragraph"/>
    <w:basedOn w:val="a"/>
    <w:qFormat/>
    <w:rsid w:val="002C0A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note text"/>
    <w:basedOn w:val="a"/>
    <w:link w:val="aa"/>
    <w:rsid w:val="00CA1560"/>
    <w:rPr>
      <w:sz w:val="20"/>
      <w:szCs w:val="20"/>
    </w:rPr>
  </w:style>
  <w:style w:type="character" w:customStyle="1" w:styleId="aa">
    <w:name w:val="Текст сноски Знак"/>
    <w:link w:val="a9"/>
    <w:rsid w:val="00CA1560"/>
    <w:rPr>
      <w:lang w:val="ru-RU" w:eastAsia="ru-RU" w:bidi="ar-SA"/>
    </w:rPr>
  </w:style>
  <w:style w:type="character" w:styleId="ab">
    <w:name w:val="footnote reference"/>
    <w:rsid w:val="00CA1560"/>
    <w:rPr>
      <w:vertAlign w:val="superscript"/>
    </w:rPr>
  </w:style>
  <w:style w:type="paragraph" w:customStyle="1" w:styleId="11">
    <w:name w:val="Знак1"/>
    <w:basedOn w:val="a"/>
    <w:rsid w:val="004A4E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469E4"/>
    <w:pPr>
      <w:widowControl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091605"/>
  </w:style>
  <w:style w:type="character" w:customStyle="1" w:styleId="30">
    <w:name w:val="Заголовок 3 Знак"/>
    <w:link w:val="3"/>
    <w:rsid w:val="00AA0440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c">
    <w:name w:val="footer"/>
    <w:aliases w:val="Знак"/>
    <w:basedOn w:val="a"/>
    <w:link w:val="ad"/>
    <w:uiPriority w:val="99"/>
    <w:unhideWhenUsed/>
    <w:rsid w:val="0057503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 Знак"/>
    <w:link w:val="ac"/>
    <w:uiPriority w:val="99"/>
    <w:rsid w:val="00575032"/>
    <w:rPr>
      <w:sz w:val="24"/>
      <w:szCs w:val="24"/>
      <w:lang w:val="ru-RU" w:eastAsia="ru-RU" w:bidi="ar-SA"/>
    </w:rPr>
  </w:style>
  <w:style w:type="character" w:styleId="ae">
    <w:name w:val="Strong"/>
    <w:qFormat/>
    <w:rsid w:val="00416B32"/>
    <w:rPr>
      <w:b/>
      <w:bCs/>
    </w:rPr>
  </w:style>
  <w:style w:type="paragraph" w:styleId="af">
    <w:name w:val="header"/>
    <w:basedOn w:val="a"/>
    <w:link w:val="af0"/>
    <w:uiPriority w:val="99"/>
    <w:rsid w:val="00B41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B41D0A"/>
    <w:rPr>
      <w:sz w:val="28"/>
      <w:szCs w:val="28"/>
    </w:rPr>
  </w:style>
  <w:style w:type="character" w:customStyle="1" w:styleId="40">
    <w:name w:val="Заголовок 4 Знак"/>
    <w:link w:val="4"/>
    <w:semiHidden/>
    <w:rsid w:val="00AE5681"/>
    <w:rPr>
      <w:rFonts w:ascii="Calibri" w:eastAsia="Times New Roman" w:hAnsi="Calibri" w:cs="Times New Roman"/>
      <w:b/>
      <w:bCs/>
      <w:sz w:val="28"/>
      <w:szCs w:val="28"/>
    </w:rPr>
  </w:style>
  <w:style w:type="paragraph" w:styleId="af1">
    <w:name w:val="Body Text"/>
    <w:basedOn w:val="a"/>
    <w:link w:val="af2"/>
    <w:rsid w:val="00AE5681"/>
    <w:pPr>
      <w:spacing w:after="120"/>
    </w:pPr>
  </w:style>
  <w:style w:type="character" w:customStyle="1" w:styleId="af2">
    <w:name w:val="Основной текст Знак"/>
    <w:link w:val="af1"/>
    <w:rsid w:val="00AE5681"/>
    <w:rPr>
      <w:sz w:val="28"/>
      <w:szCs w:val="28"/>
    </w:rPr>
  </w:style>
  <w:style w:type="paragraph" w:styleId="af3">
    <w:name w:val="Balloon Text"/>
    <w:basedOn w:val="a"/>
    <w:link w:val="af4"/>
    <w:rsid w:val="00F92DF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F92D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63C56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B1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63C56"/>
    <w:pPr>
      <w:keepNext/>
      <w:ind w:firstLine="709"/>
      <w:jc w:val="center"/>
      <w:outlineLvl w:val="0"/>
    </w:pPr>
    <w:rPr>
      <w:szCs w:val="24"/>
    </w:rPr>
  </w:style>
  <w:style w:type="paragraph" w:styleId="3">
    <w:name w:val="heading 3"/>
    <w:basedOn w:val="a"/>
    <w:next w:val="a"/>
    <w:link w:val="30"/>
    <w:qFormat/>
    <w:rsid w:val="00AA04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E5681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0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B67C6F"/>
    <w:pPr>
      <w:spacing w:before="40" w:after="40"/>
      <w:ind w:firstLine="284"/>
      <w:jc w:val="both"/>
    </w:pPr>
    <w:rPr>
      <w:bCs/>
      <w:color w:val="332E2D"/>
      <w:spacing w:val="2"/>
    </w:rPr>
  </w:style>
  <w:style w:type="paragraph" w:customStyle="1" w:styleId="stylet1">
    <w:name w:val="stylet1"/>
    <w:basedOn w:val="a"/>
    <w:rsid w:val="00C3207C"/>
    <w:pPr>
      <w:spacing w:before="100" w:beforeAutospacing="1" w:after="100" w:afterAutospacing="1"/>
    </w:pPr>
  </w:style>
  <w:style w:type="paragraph" w:customStyle="1" w:styleId="ConsPlusCell">
    <w:name w:val="ConsPlusCell"/>
    <w:rsid w:val="00FE0366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B52313"/>
    <w:pPr>
      <w:jc w:val="both"/>
    </w:pPr>
    <w:rPr>
      <w:sz w:val="26"/>
      <w:szCs w:val="20"/>
    </w:rPr>
  </w:style>
  <w:style w:type="character" w:customStyle="1" w:styleId="20">
    <w:name w:val="Основной текст 2 Знак"/>
    <w:link w:val="2"/>
    <w:rsid w:val="00B52313"/>
    <w:rPr>
      <w:sz w:val="26"/>
      <w:lang w:val="ru-RU" w:eastAsia="ru-RU" w:bidi="ar-SA"/>
    </w:rPr>
  </w:style>
  <w:style w:type="paragraph" w:styleId="a5">
    <w:name w:val="Body Text Indent"/>
    <w:basedOn w:val="a"/>
    <w:link w:val="a6"/>
    <w:rsid w:val="009D09DF"/>
    <w:pPr>
      <w:ind w:firstLine="851"/>
    </w:pPr>
    <w:rPr>
      <w:szCs w:val="20"/>
      <w:lang w:val="en-US"/>
    </w:rPr>
  </w:style>
  <w:style w:type="character" w:customStyle="1" w:styleId="a6">
    <w:name w:val="Основной текст с отступом Знак"/>
    <w:link w:val="a5"/>
    <w:rsid w:val="009D09DF"/>
    <w:rPr>
      <w:sz w:val="28"/>
      <w:lang w:val="en-US" w:eastAsia="ru-RU" w:bidi="ar-SA"/>
    </w:rPr>
  </w:style>
  <w:style w:type="paragraph" w:customStyle="1" w:styleId="ConsPlusNonformat">
    <w:name w:val="ConsPlusNonformat"/>
    <w:uiPriority w:val="99"/>
    <w:rsid w:val="009D09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37B1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672C3"/>
    <w:rPr>
      <w:rFonts w:ascii="Courier New" w:hAnsi="Courier New"/>
      <w:snapToGrid w:val="0"/>
    </w:rPr>
  </w:style>
  <w:style w:type="paragraph" w:styleId="a7">
    <w:name w:val="No Spacing"/>
    <w:qFormat/>
    <w:rsid w:val="00225234"/>
    <w:rPr>
      <w:rFonts w:ascii="Calibri" w:hAnsi="Calibri" w:cs="Calibri"/>
      <w:sz w:val="22"/>
      <w:szCs w:val="22"/>
    </w:rPr>
  </w:style>
  <w:style w:type="paragraph" w:styleId="a8">
    <w:name w:val="List Paragraph"/>
    <w:basedOn w:val="a"/>
    <w:qFormat/>
    <w:rsid w:val="002C0A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note text"/>
    <w:basedOn w:val="a"/>
    <w:link w:val="aa"/>
    <w:rsid w:val="00CA1560"/>
    <w:rPr>
      <w:sz w:val="20"/>
      <w:szCs w:val="20"/>
    </w:rPr>
  </w:style>
  <w:style w:type="character" w:customStyle="1" w:styleId="aa">
    <w:name w:val="Текст сноски Знак"/>
    <w:link w:val="a9"/>
    <w:rsid w:val="00CA1560"/>
    <w:rPr>
      <w:lang w:val="ru-RU" w:eastAsia="ru-RU" w:bidi="ar-SA"/>
    </w:rPr>
  </w:style>
  <w:style w:type="character" w:styleId="ab">
    <w:name w:val="footnote reference"/>
    <w:rsid w:val="00CA1560"/>
    <w:rPr>
      <w:vertAlign w:val="superscript"/>
    </w:rPr>
  </w:style>
  <w:style w:type="paragraph" w:customStyle="1" w:styleId="11">
    <w:name w:val="Знак1"/>
    <w:basedOn w:val="a"/>
    <w:rsid w:val="004A4E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469E4"/>
    <w:pPr>
      <w:widowControl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091605"/>
  </w:style>
  <w:style w:type="character" w:customStyle="1" w:styleId="30">
    <w:name w:val="Заголовок 3 Знак"/>
    <w:link w:val="3"/>
    <w:rsid w:val="00AA0440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c">
    <w:name w:val="footer"/>
    <w:aliases w:val="Знак"/>
    <w:basedOn w:val="a"/>
    <w:link w:val="ad"/>
    <w:uiPriority w:val="99"/>
    <w:unhideWhenUsed/>
    <w:rsid w:val="0057503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 Знак"/>
    <w:link w:val="ac"/>
    <w:uiPriority w:val="99"/>
    <w:rsid w:val="00575032"/>
    <w:rPr>
      <w:sz w:val="24"/>
      <w:szCs w:val="24"/>
      <w:lang w:val="ru-RU" w:eastAsia="ru-RU" w:bidi="ar-SA"/>
    </w:rPr>
  </w:style>
  <w:style w:type="character" w:styleId="ae">
    <w:name w:val="Strong"/>
    <w:qFormat/>
    <w:rsid w:val="00416B32"/>
    <w:rPr>
      <w:b/>
      <w:bCs/>
    </w:rPr>
  </w:style>
  <w:style w:type="paragraph" w:styleId="af">
    <w:name w:val="header"/>
    <w:basedOn w:val="a"/>
    <w:link w:val="af0"/>
    <w:uiPriority w:val="99"/>
    <w:rsid w:val="00B41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B41D0A"/>
    <w:rPr>
      <w:sz w:val="28"/>
      <w:szCs w:val="28"/>
    </w:rPr>
  </w:style>
  <w:style w:type="character" w:customStyle="1" w:styleId="40">
    <w:name w:val="Заголовок 4 Знак"/>
    <w:link w:val="4"/>
    <w:semiHidden/>
    <w:rsid w:val="00AE5681"/>
    <w:rPr>
      <w:rFonts w:ascii="Calibri" w:eastAsia="Times New Roman" w:hAnsi="Calibri" w:cs="Times New Roman"/>
      <w:b/>
      <w:bCs/>
      <w:sz w:val="28"/>
      <w:szCs w:val="28"/>
    </w:rPr>
  </w:style>
  <w:style w:type="paragraph" w:styleId="af1">
    <w:name w:val="Body Text"/>
    <w:basedOn w:val="a"/>
    <w:link w:val="af2"/>
    <w:rsid w:val="00AE5681"/>
    <w:pPr>
      <w:spacing w:after="120"/>
    </w:pPr>
  </w:style>
  <w:style w:type="character" w:customStyle="1" w:styleId="af2">
    <w:name w:val="Основной текст Знак"/>
    <w:link w:val="af1"/>
    <w:rsid w:val="00AE5681"/>
    <w:rPr>
      <w:sz w:val="28"/>
      <w:szCs w:val="28"/>
    </w:rPr>
  </w:style>
  <w:style w:type="paragraph" w:styleId="af3">
    <w:name w:val="Balloon Text"/>
    <w:basedOn w:val="a"/>
    <w:link w:val="af4"/>
    <w:rsid w:val="00F92DF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F92D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63C5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trotek%2050089\Desktop\&#1055;&#1056;&#1054;&#1043;&#1056;&#1040;&#1052;&#1052;&#1040;\&#1054;&#1090;&#1095;&#1077;&#1090;%20&#1088;&#1077;&#1072;&#1083;&#1080;&#1079;&#1072;&#1094;&#1080;&#1080;%2018\&#1055;&#1086;&#1089;&#1090;&#1072;&#1085;&#1086;&#1074;&#1083;&#1077;&#1085;&#1080;%20&#1086;&#1090;&#1095;&#1077;&#1090;&#1099;%20&#1086;%20&#1088;&#1077;&#1072;&#1083;&#1080;&#1079;&#1072;&#1094;&#1080;&#1080;%20201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8E4BE-1811-450A-9523-80CBEA04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 отчеты о реализации 2018</Template>
  <TotalTime>0</TotalTime>
  <Pages>5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города Каменск-Шахтинский «Управление муниципальным имуществом в городе Каменск-Шахтинский на 2014-2020 годы»</vt:lpstr>
    </vt:vector>
  </TitlesOfParts>
  <Company>КУИ</Company>
  <LinksUpToDate>false</LinksUpToDate>
  <CharactersWithSpaces>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города Каменск-Шахтинский «Управление муниципальным имуществом в городе Каменск-Шахтинский на 2014-2020 годы»</dc:title>
  <dc:creator>RePack by Diakov</dc:creator>
  <cp:lastModifiedBy>Boiko</cp:lastModifiedBy>
  <cp:revision>2</cp:revision>
  <cp:lastPrinted>2023-04-03T11:49:00Z</cp:lastPrinted>
  <dcterms:created xsi:type="dcterms:W3CDTF">2024-05-06T08:34:00Z</dcterms:created>
  <dcterms:modified xsi:type="dcterms:W3CDTF">2024-05-06T08:34:00Z</dcterms:modified>
</cp:coreProperties>
</file>