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58C" w:rsidRDefault="0074258C"/>
    <w:p w:rsidR="0074258C" w:rsidRDefault="00A25F36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58C" w:rsidRDefault="0074258C">
      <w:pPr>
        <w:jc w:val="center"/>
        <w:rPr>
          <w:spacing w:val="30"/>
          <w:sz w:val="26"/>
          <w:szCs w:val="26"/>
        </w:rPr>
      </w:pPr>
    </w:p>
    <w:p w:rsidR="0074258C" w:rsidRDefault="00A25F3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74258C" w:rsidRDefault="0074258C">
      <w:pPr>
        <w:jc w:val="center"/>
        <w:rPr>
          <w:sz w:val="26"/>
          <w:szCs w:val="26"/>
        </w:rPr>
      </w:pPr>
    </w:p>
    <w:p w:rsidR="0074258C" w:rsidRDefault="00A25F3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74258C" w:rsidRDefault="0074258C">
      <w:pPr>
        <w:jc w:val="center"/>
        <w:rPr>
          <w:b/>
          <w:spacing w:val="38"/>
          <w:sz w:val="26"/>
          <w:szCs w:val="26"/>
        </w:rPr>
      </w:pPr>
    </w:p>
    <w:p w:rsidR="0074258C" w:rsidRDefault="00A25F3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17.04.2024</w:t>
      </w:r>
      <w:bookmarkStart w:id="0" w:name="_GoBack"/>
      <w:bookmarkEnd w:id="0"/>
      <w:r>
        <w:rPr>
          <w:sz w:val="28"/>
          <w:szCs w:val="28"/>
        </w:rPr>
        <w:t xml:space="preserve"> № 1121</w:t>
      </w:r>
    </w:p>
    <w:p w:rsidR="0074258C" w:rsidRDefault="0074258C">
      <w:pPr>
        <w:jc w:val="center"/>
        <w:rPr>
          <w:sz w:val="26"/>
          <w:szCs w:val="26"/>
        </w:rPr>
      </w:pPr>
    </w:p>
    <w:p w:rsidR="0074258C" w:rsidRDefault="00A25F3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74258C" w:rsidRDefault="0074258C">
      <w:pPr>
        <w:rPr>
          <w:sz w:val="28"/>
          <w:szCs w:val="28"/>
        </w:rPr>
      </w:pPr>
    </w:p>
    <w:p w:rsidR="0074258C" w:rsidRDefault="00A25F36">
      <w:pPr>
        <w:jc w:val="center"/>
      </w:pPr>
      <w:r>
        <w:rPr>
          <w:b/>
          <w:bCs/>
          <w:sz w:val="28"/>
          <w:szCs w:val="28"/>
        </w:rPr>
        <w:t xml:space="preserve">Об утверждении отчета и оценки бюджетной эффективности  </w:t>
      </w:r>
    </w:p>
    <w:p w:rsidR="0074258C" w:rsidRDefault="00A25F36">
      <w:pPr>
        <w:jc w:val="center"/>
      </w:pPr>
      <w:r>
        <w:rPr>
          <w:b/>
          <w:bCs/>
          <w:sz w:val="28"/>
          <w:szCs w:val="28"/>
        </w:rPr>
        <w:t xml:space="preserve">муниципальной программы города </w:t>
      </w:r>
      <w:bookmarkStart w:id="1" w:name="__DdeLink__8266_4188548656"/>
      <w:r>
        <w:rPr>
          <w:b/>
          <w:bCs/>
          <w:sz w:val="28"/>
          <w:szCs w:val="28"/>
        </w:rPr>
        <w:t xml:space="preserve">Батайска </w:t>
      </w:r>
    </w:p>
    <w:p w:rsidR="0074258C" w:rsidRDefault="00A25F36">
      <w:pPr>
        <w:jc w:val="center"/>
      </w:pPr>
      <w:r>
        <w:rPr>
          <w:b/>
          <w:bCs/>
          <w:sz w:val="28"/>
          <w:szCs w:val="28"/>
        </w:rPr>
        <w:t>«Молодежная политика и социальная активность» за 2023 год</w:t>
      </w:r>
      <w:bookmarkEnd w:id="1"/>
    </w:p>
    <w:p w:rsidR="0074258C" w:rsidRDefault="0074258C">
      <w:pPr>
        <w:jc w:val="both"/>
        <w:rPr>
          <w:sz w:val="28"/>
          <w:szCs w:val="28"/>
        </w:rPr>
      </w:pPr>
    </w:p>
    <w:p w:rsidR="0074258C" w:rsidRDefault="00A25F36">
      <w:pPr>
        <w:pStyle w:val="11"/>
        <w:spacing w:before="0" w:line="240" w:lineRule="auto"/>
        <w:ind w:firstLine="709"/>
        <w:jc w:val="both"/>
      </w:pPr>
      <w:proofErr w:type="gramStart"/>
      <w:r>
        <w:rPr>
          <w:sz w:val="28"/>
          <w:szCs w:val="28"/>
        </w:rPr>
        <w:t xml:space="preserve">В соответствии с постановлением Администрации города Батайска от 21.11.2018 № 295 «Об утверждении Методических рекомендаций по разработке и реализации муниципальных программ города Батайска», на основании решения Коллегии Администрации города Батайска от </w:t>
      </w:r>
      <w:r w:rsidRPr="00A25F36">
        <w:rPr>
          <w:sz w:val="28"/>
          <w:szCs w:val="28"/>
        </w:rPr>
        <w:t>2</w:t>
      </w:r>
      <w:r w:rsidRPr="00A25F36">
        <w:rPr>
          <w:sz w:val="28"/>
          <w:szCs w:val="28"/>
        </w:rPr>
        <w:t>9</w:t>
      </w:r>
      <w:r>
        <w:rPr>
          <w:sz w:val="28"/>
          <w:szCs w:val="28"/>
        </w:rPr>
        <w:t>.02.202</w:t>
      </w:r>
      <w:r w:rsidRPr="00A25F36">
        <w:rPr>
          <w:sz w:val="28"/>
          <w:szCs w:val="28"/>
        </w:rPr>
        <w:t>4</w:t>
      </w:r>
      <w:r>
        <w:rPr>
          <w:sz w:val="28"/>
          <w:szCs w:val="28"/>
        </w:rPr>
        <w:t xml:space="preserve"> № 1</w:t>
      </w:r>
      <w:r w:rsidRPr="00A25F36">
        <w:rPr>
          <w:sz w:val="28"/>
          <w:szCs w:val="28"/>
        </w:rPr>
        <w:t>0</w:t>
      </w:r>
      <w:r>
        <w:rPr>
          <w:sz w:val="28"/>
          <w:szCs w:val="28"/>
        </w:rPr>
        <w:t xml:space="preserve"> «О рассмотрении отчета о реализации и оценки бюджетной эффективности муниципальной программы города Батайска </w:t>
      </w:r>
      <w:bookmarkStart w:id="2" w:name="__DdeLink__13037_2910800103"/>
      <w:r>
        <w:rPr>
          <w:sz w:val="28"/>
          <w:szCs w:val="28"/>
        </w:rPr>
        <w:t>«Молодежная политика и социальная активность»</w:t>
      </w:r>
      <w:bookmarkEnd w:id="2"/>
      <w:r>
        <w:rPr>
          <w:sz w:val="28"/>
          <w:szCs w:val="28"/>
        </w:rPr>
        <w:t xml:space="preserve"> за 2023 год, Администрация города Батайска</w:t>
      </w:r>
      <w:proofErr w:type="gram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74258C" w:rsidRDefault="0074258C">
      <w:pPr>
        <w:rPr>
          <w:sz w:val="28"/>
        </w:rPr>
      </w:pPr>
    </w:p>
    <w:p w:rsidR="0074258C" w:rsidRDefault="00A25F36">
      <w:pPr>
        <w:ind w:firstLine="720"/>
        <w:jc w:val="both"/>
      </w:pPr>
      <w:r>
        <w:rPr>
          <w:sz w:val="28"/>
        </w:rPr>
        <w:t>1. </w:t>
      </w:r>
      <w:r>
        <w:rPr>
          <w:sz w:val="28"/>
          <w:szCs w:val="28"/>
        </w:rPr>
        <w:t xml:space="preserve">Утвердить </w:t>
      </w:r>
      <w:bookmarkStart w:id="3" w:name="__DdeLink__2060_40800288"/>
      <w:r>
        <w:rPr>
          <w:sz w:val="28"/>
          <w:szCs w:val="28"/>
        </w:rPr>
        <w:t>отчет о реализа</w:t>
      </w:r>
      <w:r>
        <w:rPr>
          <w:sz w:val="28"/>
          <w:szCs w:val="28"/>
        </w:rPr>
        <w:t>ции и оценки бюджетной эффективности муниципальной программы города Батайска</w:t>
      </w:r>
      <w:bookmarkEnd w:id="3"/>
      <w:r>
        <w:rPr>
          <w:sz w:val="28"/>
          <w:szCs w:val="28"/>
        </w:rPr>
        <w:t xml:space="preserve"> «Молодежная политика и социальная активность» за 202</w:t>
      </w:r>
      <w:r w:rsidRPr="00A25F36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к настоящему постановлению.</w:t>
      </w:r>
    </w:p>
    <w:p w:rsidR="0074258C" w:rsidRDefault="00A25F36">
      <w:pPr>
        <w:tabs>
          <w:tab w:val="left" w:pos="0"/>
          <w:tab w:val="left" w:pos="709"/>
          <w:tab w:val="left" w:pos="851"/>
        </w:tabs>
        <w:jc w:val="both"/>
      </w:pPr>
      <w:r>
        <w:rPr>
          <w:sz w:val="28"/>
        </w:rPr>
        <w:tab/>
      </w: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Разместить отчет</w:t>
      </w:r>
      <w:proofErr w:type="gramEnd"/>
      <w:r>
        <w:rPr>
          <w:sz w:val="28"/>
          <w:szCs w:val="28"/>
        </w:rPr>
        <w:t xml:space="preserve"> о реализации и оценки бюджетной эффективности муници</w:t>
      </w:r>
      <w:r>
        <w:rPr>
          <w:sz w:val="28"/>
          <w:szCs w:val="28"/>
        </w:rPr>
        <w:t>пальной программы города Батайска «Молодежная политика и социальная активность» за 202</w:t>
      </w:r>
      <w:r w:rsidRPr="00A25F36">
        <w:rPr>
          <w:sz w:val="28"/>
          <w:szCs w:val="28"/>
        </w:rPr>
        <w:t>3</w:t>
      </w:r>
      <w:r>
        <w:rPr>
          <w:sz w:val="28"/>
          <w:szCs w:val="28"/>
        </w:rPr>
        <w:t xml:space="preserve"> год на официальном сайте Администрации города Батайска в информационно-телекоммуникационной сети «Интернет».</w:t>
      </w:r>
    </w:p>
    <w:p w:rsidR="0074258C" w:rsidRDefault="00A25F36">
      <w:pPr>
        <w:jc w:val="both"/>
      </w:pPr>
      <w:r>
        <w:rPr>
          <w:sz w:val="28"/>
          <w:szCs w:val="28"/>
        </w:rPr>
        <w:tab/>
        <w:t>3. Контроль за исполнением настоящего постановления возлож</w:t>
      </w:r>
      <w:r>
        <w:rPr>
          <w:sz w:val="28"/>
          <w:szCs w:val="28"/>
        </w:rPr>
        <w:t xml:space="preserve">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</w:t>
      </w:r>
      <w:proofErr w:type="spellEnd"/>
      <w:proofErr w:type="gramEnd"/>
      <w:r>
        <w:rPr>
          <w:sz w:val="28"/>
          <w:szCs w:val="28"/>
        </w:rPr>
        <w:t>. заместителя главы Администрации города Батайска по социальным вопросам Ерохину Л.И.</w:t>
      </w:r>
    </w:p>
    <w:p w:rsidR="0074258C" w:rsidRDefault="0074258C">
      <w:pPr>
        <w:jc w:val="both"/>
        <w:rPr>
          <w:spacing w:val="-24"/>
          <w:sz w:val="28"/>
        </w:rPr>
      </w:pPr>
    </w:p>
    <w:p w:rsidR="0074258C" w:rsidRDefault="00A25F36">
      <w:pPr>
        <w:tabs>
          <w:tab w:val="left" w:pos="4320"/>
          <w:tab w:val="center" w:pos="4875"/>
        </w:tabs>
        <w:jc w:val="both"/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Администрации </w:t>
      </w:r>
    </w:p>
    <w:p w:rsidR="0074258C" w:rsidRDefault="00A25F36">
      <w:pPr>
        <w:jc w:val="both"/>
      </w:pPr>
      <w:r>
        <w:rPr>
          <w:sz w:val="28"/>
          <w:szCs w:val="28"/>
        </w:rPr>
        <w:t>города Батайска                                                                                     Т.Г. Ермилова</w:t>
      </w:r>
    </w:p>
    <w:p w:rsidR="0074258C" w:rsidRDefault="0074258C">
      <w:pPr>
        <w:jc w:val="both"/>
        <w:rPr>
          <w:sz w:val="28"/>
        </w:rPr>
      </w:pPr>
    </w:p>
    <w:p w:rsidR="0074258C" w:rsidRDefault="00A25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вносит</w:t>
      </w:r>
    </w:p>
    <w:p w:rsidR="0074258C" w:rsidRDefault="00A25F36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 по делам молодежи</w:t>
      </w:r>
    </w:p>
    <w:p w:rsidR="0074258C" w:rsidRDefault="00A25F36">
      <w:pPr>
        <w:jc w:val="both"/>
      </w:pPr>
      <w:r>
        <w:rPr>
          <w:sz w:val="28"/>
          <w:szCs w:val="28"/>
        </w:rPr>
        <w:t>Администрации города Батайска</w:t>
      </w:r>
    </w:p>
    <w:sectPr w:rsidR="0074258C">
      <w:pgSz w:w="11906" w:h="16838"/>
      <w:pgMar w:top="1134" w:right="567" w:bottom="1134" w:left="1701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58C"/>
    <w:rsid w:val="0074258C"/>
    <w:rsid w:val="00A2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794AD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semiHidden/>
    <w:qFormat/>
    <w:rsid w:val="00794AD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6">
    <w:name w:val="Заголовок"/>
    <w:basedOn w:val="a"/>
    <w:next w:val="a7"/>
    <w:qFormat/>
    <w:rsid w:val="00B57390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a7">
    <w:name w:val="Body Text"/>
    <w:basedOn w:val="a"/>
    <w:rsid w:val="00B57390"/>
    <w:pPr>
      <w:spacing w:after="140" w:line="276" w:lineRule="auto"/>
    </w:pPr>
  </w:style>
  <w:style w:type="paragraph" w:styleId="a8">
    <w:name w:val="List"/>
    <w:basedOn w:val="a7"/>
    <w:rsid w:val="00B5739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B57390"/>
    <w:pPr>
      <w:suppressLineNumbers/>
    </w:pPr>
    <w:rPr>
      <w:rFonts w:cs="Arial"/>
    </w:rPr>
  </w:style>
  <w:style w:type="paragraph" w:customStyle="1" w:styleId="11">
    <w:name w:val="Заголовок 11"/>
    <w:basedOn w:val="a"/>
    <w:next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paragraph" w:customStyle="1" w:styleId="10">
    <w:name w:val="Название объекта1"/>
    <w:basedOn w:val="a"/>
    <w:qFormat/>
    <w:rsid w:val="00B573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794AD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794ADA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794ADA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semiHidden/>
    <w:qFormat/>
    <w:rsid w:val="00794AD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6">
    <w:name w:val="Заголовок"/>
    <w:basedOn w:val="a"/>
    <w:next w:val="a7"/>
    <w:qFormat/>
    <w:rsid w:val="00B57390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a7">
    <w:name w:val="Body Text"/>
    <w:basedOn w:val="a"/>
    <w:rsid w:val="00B57390"/>
    <w:pPr>
      <w:spacing w:after="140" w:line="276" w:lineRule="auto"/>
    </w:pPr>
  </w:style>
  <w:style w:type="paragraph" w:styleId="a8">
    <w:name w:val="List"/>
    <w:basedOn w:val="a7"/>
    <w:rsid w:val="00B5739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B57390"/>
    <w:pPr>
      <w:suppressLineNumbers/>
    </w:pPr>
    <w:rPr>
      <w:rFonts w:cs="Arial"/>
    </w:rPr>
  </w:style>
  <w:style w:type="paragraph" w:customStyle="1" w:styleId="11">
    <w:name w:val="Заголовок 11"/>
    <w:basedOn w:val="a"/>
    <w:next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paragraph" w:customStyle="1" w:styleId="10">
    <w:name w:val="Название объекта1"/>
    <w:basedOn w:val="a"/>
    <w:qFormat/>
    <w:rsid w:val="00B573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794ADA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794ADA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9B724-45D8-4E55-84B3-5121AD61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г.Батайска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2024-03-06T11:04:00Z</cp:lastPrinted>
  <dcterms:created xsi:type="dcterms:W3CDTF">2024-05-06T08:27:00Z</dcterms:created>
  <dcterms:modified xsi:type="dcterms:W3CDTF">2024-05-06T08:27:00Z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г.Батайска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