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445" w:rsidRDefault="003B059E">
      <w:pPr>
        <w:jc w:val="center"/>
        <w:rPr>
          <w:spacing w:val="3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542925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eX7j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oAAAAAAAAAAAAAAAAAAAAAAAAAAAAAAAAAAAAAAAAAAAAABXAwAA7AQAAAAAAAAAAAAAAAAAACgAAAAIAAAAAQAAAAEAAAA="/>
                        </a:ext>
                      </a:extLst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E26445" w:rsidRDefault="00E26445">
      <w:pPr>
        <w:jc w:val="center"/>
        <w:rPr>
          <w:color w:val="FF0000"/>
          <w:spacing w:val="30"/>
          <w:sz w:val="26"/>
          <w:szCs w:val="26"/>
        </w:rPr>
      </w:pPr>
    </w:p>
    <w:p w:rsidR="00E26445" w:rsidRDefault="003B05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E26445" w:rsidRDefault="00E26445">
      <w:pPr>
        <w:jc w:val="center"/>
        <w:rPr>
          <w:color w:val="FF0000"/>
          <w:sz w:val="26"/>
          <w:szCs w:val="26"/>
        </w:rPr>
      </w:pPr>
    </w:p>
    <w:p w:rsidR="00E26445" w:rsidRDefault="003B059E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E26445" w:rsidRDefault="00E26445">
      <w:pPr>
        <w:jc w:val="center"/>
        <w:rPr>
          <w:b/>
          <w:color w:val="FF0000"/>
          <w:spacing w:val="38"/>
          <w:sz w:val="26"/>
          <w:szCs w:val="26"/>
        </w:rPr>
      </w:pPr>
    </w:p>
    <w:p w:rsidR="00E26445" w:rsidRDefault="003B0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16.02.2023</w:t>
      </w:r>
      <w:bookmarkStart w:id="0" w:name="_GoBack"/>
      <w:bookmarkEnd w:id="0"/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371</w:t>
      </w:r>
    </w:p>
    <w:p w:rsidR="00E26445" w:rsidRDefault="00E26445">
      <w:pPr>
        <w:jc w:val="center"/>
        <w:rPr>
          <w:color w:val="FF0000"/>
          <w:sz w:val="26"/>
          <w:szCs w:val="26"/>
        </w:rPr>
      </w:pPr>
    </w:p>
    <w:p w:rsidR="00E26445" w:rsidRDefault="003B059E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E26445" w:rsidRDefault="00E26445">
      <w:pPr>
        <w:jc w:val="center"/>
        <w:rPr>
          <w:color w:val="FF0000"/>
          <w:sz w:val="28"/>
          <w:szCs w:val="28"/>
        </w:rPr>
      </w:pPr>
    </w:p>
    <w:p w:rsidR="00E26445" w:rsidRDefault="00E26445">
      <w:pPr>
        <w:jc w:val="center"/>
        <w:rPr>
          <w:b/>
          <w:sz w:val="28"/>
          <w:szCs w:val="28"/>
        </w:rPr>
      </w:pPr>
    </w:p>
    <w:p w:rsidR="00E26445" w:rsidRDefault="003B059E">
      <w:pPr>
        <w:jc w:val="center"/>
        <w:rPr>
          <w:b/>
          <w:bCs/>
          <w:kern w:val="1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bCs/>
          <w:kern w:val="1"/>
          <w:sz w:val="28"/>
          <w:szCs w:val="28"/>
        </w:rPr>
        <w:t>Об утверждении Положения о транспортировке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 в городе Батайске</w:t>
      </w:r>
    </w:p>
    <w:p w:rsidR="00E26445" w:rsidRDefault="00E26445">
      <w:pPr>
        <w:ind w:firstLine="709"/>
        <w:jc w:val="both"/>
        <w:rPr>
          <w:color w:val="FF0000"/>
          <w:sz w:val="28"/>
        </w:rPr>
      </w:pPr>
    </w:p>
    <w:p w:rsidR="00E26445" w:rsidRDefault="003B059E">
      <w:pPr>
        <w:pStyle w:val="1"/>
        <w:spacing w:before="0" w:line="24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bCs/>
          <w:color w:val="000000"/>
          <w:kern w:val="1"/>
          <w:sz w:val="28"/>
          <w:szCs w:val="28"/>
        </w:rPr>
        <w:t>В соответствии с </w:t>
      </w:r>
      <w:hyperlink r:id="rId7" w:anchor="64U0IK" w:history="1">
        <w:r>
          <w:rPr>
            <w:rStyle w:val="a6"/>
            <w:bCs/>
            <w:color w:val="000000"/>
            <w:kern w:val="1"/>
            <w:sz w:val="28"/>
            <w:szCs w:val="28"/>
            <w:u w:val="none"/>
          </w:rPr>
          <w:t>Федеральным законом от 21.11.2011 № 323-ФЗ                  "Об основах охраны здоровья граждан в Российской Федерации"</w:t>
        </w:r>
      </w:hyperlink>
      <w:r>
        <w:rPr>
          <w:color w:val="000000"/>
          <w:sz w:val="28"/>
          <w:szCs w:val="28"/>
        </w:rPr>
        <w:t>, </w:t>
      </w:r>
      <w:hyperlink r:id="rId8" w:history="1">
        <w:r>
          <w:rPr>
            <w:rStyle w:val="a6"/>
            <w:color w:val="000000"/>
            <w:kern w:val="1"/>
            <w:sz w:val="28"/>
            <w:szCs w:val="28"/>
            <w:u w:val="none"/>
          </w:rPr>
          <w:t xml:space="preserve">Приказом Министерства здравоохранения РО от 25.01.2023 № 105 «Об организации оказания медицинской помощи и маршрутизации пациентов с хронической болезнью почек, нуждающихся в проведении заместительной почечной терапии в Ростовской области», постановлением Администрации города Батайска от 06.02.2023 № 292 </w:t>
        </w:r>
      </w:hyperlink>
      <w:r>
        <w:rPr>
          <w:color w:val="000000"/>
          <w:sz w:val="28"/>
          <w:szCs w:val="28"/>
        </w:rPr>
        <w:t>«О внесении изменений в постановление Администрации города Батайска от</w:t>
      </w:r>
      <w:proofErr w:type="gramEnd"/>
      <w:r>
        <w:rPr>
          <w:color w:val="000000"/>
          <w:sz w:val="28"/>
          <w:szCs w:val="28"/>
        </w:rPr>
        <w:t xml:space="preserve"> 27.11.2018 № 375 «Об утверждении муниципальной программы города Батайска «Развитие здравоохранения», Администрация города Батайска </w:t>
      </w:r>
      <w:r>
        <w:rPr>
          <w:b/>
          <w:color w:val="000000"/>
          <w:sz w:val="28"/>
          <w:szCs w:val="28"/>
        </w:rPr>
        <w:t>постановляет:</w:t>
      </w:r>
    </w:p>
    <w:p w:rsidR="00E26445" w:rsidRDefault="00E26445">
      <w:pPr>
        <w:jc w:val="center"/>
        <w:rPr>
          <w:color w:val="000000"/>
          <w:sz w:val="28"/>
          <w:szCs w:val="28"/>
        </w:rPr>
      </w:pPr>
    </w:p>
    <w:p w:rsidR="00E26445" w:rsidRDefault="003B059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>
        <w:rPr>
          <w:color w:val="000000"/>
          <w:kern w:val="1"/>
          <w:sz w:val="28"/>
          <w:szCs w:val="28"/>
        </w:rPr>
        <w:t>Утвердить Положение о транспортировке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 в городе Батайске согласно приложению к постановлению</w:t>
      </w:r>
      <w:r>
        <w:rPr>
          <w:color w:val="000000"/>
          <w:sz w:val="28"/>
          <w:szCs w:val="28"/>
        </w:rPr>
        <w:t>.</w:t>
      </w:r>
    </w:p>
    <w:p w:rsidR="00E26445" w:rsidRDefault="003B059E">
      <w:pPr>
        <w:tabs>
          <w:tab w:val="left" w:pos="0"/>
          <w:tab w:val="left" w:pos="709"/>
          <w:tab w:val="left" w:pos="851"/>
        </w:tabs>
        <w:jc w:val="both"/>
        <w:rPr>
          <w:kern w:val="1"/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2.  </w:t>
      </w:r>
      <w:r>
        <w:rPr>
          <w:kern w:val="1"/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E26445" w:rsidRDefault="003B059E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E26445" w:rsidRDefault="00E26445">
      <w:pPr>
        <w:jc w:val="both"/>
        <w:rPr>
          <w:color w:val="FF0000"/>
          <w:spacing w:val="-24"/>
          <w:sz w:val="28"/>
        </w:rPr>
      </w:pPr>
    </w:p>
    <w:tbl>
      <w:tblPr>
        <w:tblStyle w:val="a7"/>
        <w:tblW w:w="9480" w:type="dxa"/>
        <w:tblLook w:val="04A0" w:firstRow="1" w:lastRow="0" w:firstColumn="1" w:lastColumn="0" w:noHBand="0" w:noVBand="1"/>
      </w:tblPr>
      <w:tblGrid>
        <w:gridCol w:w="4785"/>
        <w:gridCol w:w="4695"/>
      </w:tblGrid>
      <w:tr w:rsidR="00E26445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E26445" w:rsidRDefault="003B059E">
            <w:pPr>
              <w:tabs>
                <w:tab w:val="left" w:pos="4320"/>
                <w:tab w:val="center" w:pos="487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E26445" w:rsidRDefault="003B059E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:rsidR="00E26445" w:rsidRDefault="00E26445">
            <w:pPr>
              <w:tabs>
                <w:tab w:val="left" w:pos="4320"/>
                <w:tab w:val="center" w:pos="4875"/>
              </w:tabs>
              <w:jc w:val="right"/>
              <w:rPr>
                <w:sz w:val="28"/>
                <w:szCs w:val="28"/>
              </w:rPr>
            </w:pPr>
          </w:p>
          <w:p w:rsidR="00E26445" w:rsidRDefault="003B059E">
            <w:pPr>
              <w:tabs>
                <w:tab w:val="left" w:pos="4320"/>
                <w:tab w:val="center" w:pos="487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Р.П. Волошин</w:t>
            </w:r>
          </w:p>
        </w:tc>
      </w:tr>
    </w:tbl>
    <w:p w:rsidR="00E26445" w:rsidRDefault="00E26445">
      <w:pPr>
        <w:ind w:firstLine="720"/>
        <w:jc w:val="both"/>
        <w:rPr>
          <w:color w:val="FF0000"/>
          <w:sz w:val="28"/>
        </w:rPr>
      </w:pPr>
    </w:p>
    <w:p w:rsidR="00E26445" w:rsidRDefault="003B059E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E26445" w:rsidRDefault="003B05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E26445" w:rsidRDefault="003B05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Батайска по социальным вопросам </w:t>
      </w:r>
    </w:p>
    <w:sectPr w:rsidR="00E26445">
      <w:endnotePr>
        <w:numFmt w:val="decimal"/>
      </w:endnotePr>
      <w:pgSz w:w="11906" w:h="16838"/>
      <w:pgMar w:top="1191" w:right="851" w:bottom="34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63A"/>
    <w:multiLevelType w:val="hybridMultilevel"/>
    <w:tmpl w:val="4AB20172"/>
    <w:name w:val="Нумерованный список 1"/>
    <w:lvl w:ilvl="0" w:tplc="D382A25C">
      <w:start w:val="1"/>
      <w:numFmt w:val="decimal"/>
      <w:lvlText w:val="%1."/>
      <w:lvlJc w:val="left"/>
      <w:pPr>
        <w:ind w:left="360" w:firstLine="0"/>
      </w:pPr>
    </w:lvl>
    <w:lvl w:ilvl="1" w:tplc="29B67058">
      <w:start w:val="1"/>
      <w:numFmt w:val="lowerLetter"/>
      <w:lvlText w:val="%2."/>
      <w:lvlJc w:val="left"/>
      <w:pPr>
        <w:ind w:left="1080" w:firstLine="0"/>
      </w:pPr>
    </w:lvl>
    <w:lvl w:ilvl="2" w:tplc="3EDAC0EE">
      <w:start w:val="1"/>
      <w:numFmt w:val="lowerRoman"/>
      <w:lvlText w:val="%3."/>
      <w:lvlJc w:val="left"/>
      <w:pPr>
        <w:ind w:left="1980" w:firstLine="0"/>
      </w:pPr>
    </w:lvl>
    <w:lvl w:ilvl="3" w:tplc="15A0EEC6">
      <w:start w:val="1"/>
      <w:numFmt w:val="decimal"/>
      <w:lvlText w:val="%4."/>
      <w:lvlJc w:val="left"/>
      <w:pPr>
        <w:ind w:left="2520" w:firstLine="0"/>
      </w:pPr>
    </w:lvl>
    <w:lvl w:ilvl="4" w:tplc="A576085A">
      <w:start w:val="1"/>
      <w:numFmt w:val="lowerLetter"/>
      <w:lvlText w:val="%5."/>
      <w:lvlJc w:val="left"/>
      <w:pPr>
        <w:ind w:left="3240" w:firstLine="0"/>
      </w:pPr>
    </w:lvl>
    <w:lvl w:ilvl="5" w:tplc="AF28248A">
      <w:start w:val="1"/>
      <w:numFmt w:val="lowerRoman"/>
      <w:lvlText w:val="%6."/>
      <w:lvlJc w:val="left"/>
      <w:pPr>
        <w:ind w:left="4140" w:firstLine="0"/>
      </w:pPr>
    </w:lvl>
    <w:lvl w:ilvl="6" w:tplc="07E41052">
      <w:start w:val="1"/>
      <w:numFmt w:val="decimal"/>
      <w:lvlText w:val="%7."/>
      <w:lvlJc w:val="left"/>
      <w:pPr>
        <w:ind w:left="4680" w:firstLine="0"/>
      </w:pPr>
    </w:lvl>
    <w:lvl w:ilvl="7" w:tplc="64F463D6">
      <w:start w:val="1"/>
      <w:numFmt w:val="lowerLetter"/>
      <w:lvlText w:val="%8."/>
      <w:lvlJc w:val="left"/>
      <w:pPr>
        <w:ind w:left="5400" w:firstLine="0"/>
      </w:pPr>
    </w:lvl>
    <w:lvl w:ilvl="8" w:tplc="7CFEA31E">
      <w:start w:val="1"/>
      <w:numFmt w:val="lowerRoman"/>
      <w:lvlText w:val="%9."/>
      <w:lvlJc w:val="left"/>
      <w:pPr>
        <w:ind w:left="6300" w:firstLine="0"/>
      </w:pPr>
    </w:lvl>
  </w:abstractNum>
  <w:abstractNum w:abstractNumId="1">
    <w:nsid w:val="3D7501F0"/>
    <w:multiLevelType w:val="hybridMultilevel"/>
    <w:tmpl w:val="2A6E1A32"/>
    <w:lvl w:ilvl="0" w:tplc="3020C02E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F2EF80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4AEB5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FA0086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7B0C0F5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AF6EFE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A7A07D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A9C09E6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890370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>
    <w:nsid w:val="509A61D0"/>
    <w:multiLevelType w:val="hybridMultilevel"/>
    <w:tmpl w:val="634A7D2E"/>
    <w:name w:val="Нумерованный список 2"/>
    <w:lvl w:ilvl="0" w:tplc="C2E66F26">
      <w:numFmt w:val="none"/>
      <w:lvlText w:val=""/>
      <w:lvlJc w:val="left"/>
      <w:pPr>
        <w:ind w:left="0" w:firstLine="0"/>
      </w:pPr>
    </w:lvl>
    <w:lvl w:ilvl="1" w:tplc="851E47FE">
      <w:numFmt w:val="none"/>
      <w:lvlText w:val=""/>
      <w:lvlJc w:val="left"/>
      <w:pPr>
        <w:ind w:left="0" w:firstLine="0"/>
      </w:pPr>
    </w:lvl>
    <w:lvl w:ilvl="2" w:tplc="5FEAF92E">
      <w:numFmt w:val="none"/>
      <w:lvlText w:val=""/>
      <w:lvlJc w:val="left"/>
      <w:pPr>
        <w:ind w:left="0" w:firstLine="0"/>
      </w:pPr>
    </w:lvl>
    <w:lvl w:ilvl="3" w:tplc="DC5EBFF2">
      <w:numFmt w:val="none"/>
      <w:lvlText w:val=""/>
      <w:lvlJc w:val="left"/>
      <w:pPr>
        <w:ind w:left="0" w:firstLine="0"/>
      </w:pPr>
    </w:lvl>
    <w:lvl w:ilvl="4" w:tplc="35D6A00A">
      <w:numFmt w:val="none"/>
      <w:lvlText w:val=""/>
      <w:lvlJc w:val="left"/>
      <w:pPr>
        <w:ind w:left="0" w:firstLine="0"/>
      </w:pPr>
    </w:lvl>
    <w:lvl w:ilvl="5" w:tplc="35A68570">
      <w:numFmt w:val="none"/>
      <w:lvlText w:val=""/>
      <w:lvlJc w:val="left"/>
      <w:pPr>
        <w:ind w:left="0" w:firstLine="0"/>
      </w:pPr>
    </w:lvl>
    <w:lvl w:ilvl="6" w:tplc="B232BB10">
      <w:numFmt w:val="none"/>
      <w:lvlText w:val=""/>
      <w:lvlJc w:val="left"/>
      <w:pPr>
        <w:ind w:left="0" w:firstLine="0"/>
      </w:pPr>
    </w:lvl>
    <w:lvl w:ilvl="7" w:tplc="F56A6400">
      <w:numFmt w:val="none"/>
      <w:lvlText w:val=""/>
      <w:lvlJc w:val="left"/>
      <w:pPr>
        <w:ind w:left="0" w:firstLine="0"/>
      </w:pPr>
    </w:lvl>
    <w:lvl w:ilvl="8" w:tplc="AA6A1A8E">
      <w:numFmt w:val="none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445"/>
    <w:rsid w:val="003B059E"/>
    <w:rsid w:val="00994A14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basedOn w:val="1"/>
    <w:next w:val="a"/>
    <w:qFormat/>
    <w:pPr>
      <w:keepLines/>
      <w:widowControl w:val="0"/>
      <w:spacing w:before="240" w:after="60" w:line="240" w:lineRule="auto"/>
      <w:outlineLvl w:val="1"/>
    </w:pPr>
    <w:rPr>
      <w:rFonts w:ascii="Arial" w:eastAsia="SimSun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List Paragraph"/>
    <w:basedOn w:val="a"/>
    <w:qFormat/>
    <w:pPr>
      <w:widowControl w:val="0"/>
      <w:ind w:left="720"/>
      <w:contextualSpacing/>
    </w:pPr>
    <w:rPr>
      <w:kern w:val="1"/>
    </w:rPr>
  </w:style>
  <w:style w:type="character" w:customStyle="1" w:styleId="a5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character" w:styleId="a6">
    <w:name w:val="Hyperlink"/>
    <w:rPr>
      <w:color w:val="0000FF"/>
      <w:u w:val="single"/>
    </w:rPr>
  </w:style>
  <w:style w:type="table" w:styleId="a7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basedOn w:val="1"/>
    <w:next w:val="a"/>
    <w:qFormat/>
    <w:pPr>
      <w:keepLines/>
      <w:widowControl w:val="0"/>
      <w:spacing w:before="240" w:after="60" w:line="240" w:lineRule="auto"/>
      <w:outlineLvl w:val="1"/>
    </w:pPr>
    <w:rPr>
      <w:rFonts w:ascii="Arial" w:eastAsia="SimSun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List Paragraph"/>
    <w:basedOn w:val="a"/>
    <w:qFormat/>
    <w:pPr>
      <w:widowControl w:val="0"/>
      <w:ind w:left="720"/>
      <w:contextualSpacing/>
    </w:pPr>
    <w:rPr>
      <w:kern w:val="1"/>
    </w:rPr>
  </w:style>
  <w:style w:type="character" w:customStyle="1" w:styleId="a5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character" w:styleId="a6">
    <w:name w:val="Hyperlink"/>
    <w:rPr>
      <w:color w:val="0000FF"/>
      <w:u w:val="single"/>
    </w:rPr>
  </w:style>
  <w:style w:type="table" w:styleId="a7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5032129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cs.cntd.ru/document/9023126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1514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2023-02-16T13:47:00Z</cp:lastPrinted>
  <dcterms:created xsi:type="dcterms:W3CDTF">2023-02-16T13:48:00Z</dcterms:created>
  <dcterms:modified xsi:type="dcterms:W3CDTF">2023-02-16T13:48:00Z</dcterms:modified>
</cp:coreProperties>
</file>