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2C" w:rsidRDefault="001907ED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uyh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C402C" w:rsidRDefault="006C402C">
      <w:pPr>
        <w:jc w:val="center"/>
        <w:rPr>
          <w:color w:val="FF0000"/>
          <w:spacing w:val="30"/>
          <w:sz w:val="26"/>
          <w:szCs w:val="26"/>
        </w:rPr>
      </w:pPr>
    </w:p>
    <w:p w:rsidR="006C402C" w:rsidRDefault="001907E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6C402C" w:rsidRDefault="006C402C">
      <w:pPr>
        <w:jc w:val="center"/>
        <w:rPr>
          <w:color w:val="FF0000"/>
          <w:sz w:val="26"/>
          <w:szCs w:val="26"/>
        </w:rPr>
      </w:pPr>
    </w:p>
    <w:p w:rsidR="006C402C" w:rsidRDefault="001907E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6C402C" w:rsidRDefault="006C402C">
      <w:pPr>
        <w:jc w:val="center"/>
        <w:rPr>
          <w:b/>
          <w:color w:val="FF0000"/>
          <w:spacing w:val="38"/>
          <w:sz w:val="26"/>
          <w:szCs w:val="26"/>
        </w:rPr>
      </w:pPr>
    </w:p>
    <w:p w:rsidR="006C402C" w:rsidRDefault="001907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14.06.2022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1581</w:t>
      </w:r>
    </w:p>
    <w:p w:rsidR="006C402C" w:rsidRDefault="006C402C">
      <w:pPr>
        <w:jc w:val="center"/>
        <w:rPr>
          <w:color w:val="FF0000"/>
          <w:sz w:val="26"/>
          <w:szCs w:val="26"/>
        </w:rPr>
      </w:pPr>
    </w:p>
    <w:p w:rsidR="006C402C" w:rsidRDefault="001907E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6C402C" w:rsidRDefault="006C402C">
      <w:pPr>
        <w:jc w:val="center"/>
        <w:rPr>
          <w:color w:val="FF0000"/>
          <w:sz w:val="28"/>
          <w:szCs w:val="28"/>
        </w:rPr>
      </w:pPr>
    </w:p>
    <w:p w:rsidR="006C402C" w:rsidRDefault="006C402C">
      <w:pPr>
        <w:jc w:val="center"/>
        <w:rPr>
          <w:color w:val="FF0000"/>
          <w:sz w:val="28"/>
          <w:szCs w:val="28"/>
        </w:rPr>
      </w:pPr>
    </w:p>
    <w:p w:rsidR="006C402C" w:rsidRDefault="001907ED">
      <w:pPr>
        <w:pStyle w:val="a4"/>
        <w:tabs>
          <w:tab w:val="left" w:pos="4395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Плане мероприятий на 2022-2025 годы</w:t>
      </w:r>
    </w:p>
    <w:p w:rsidR="006C402C" w:rsidRDefault="001907ED">
      <w:pPr>
        <w:pStyle w:val="a4"/>
        <w:tabs>
          <w:tab w:val="left" w:pos="4395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реализации в городе Батайске Стратегии </w:t>
      </w:r>
    </w:p>
    <w:p w:rsidR="006C402C" w:rsidRDefault="001907ED">
      <w:pPr>
        <w:pStyle w:val="a4"/>
        <w:tabs>
          <w:tab w:val="left" w:pos="4395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государственной национальной политики Российской </w:t>
      </w:r>
    </w:p>
    <w:p w:rsidR="006C402C" w:rsidRDefault="001907ED">
      <w:pPr>
        <w:pStyle w:val="a4"/>
        <w:tabs>
          <w:tab w:val="left" w:pos="4395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Федерации на период до 2025 года</w:t>
      </w:r>
    </w:p>
    <w:p w:rsidR="006C402C" w:rsidRDefault="006C402C">
      <w:pPr>
        <w:ind w:firstLine="709"/>
        <w:jc w:val="both"/>
        <w:rPr>
          <w:color w:val="FF0000"/>
          <w:sz w:val="28"/>
        </w:rPr>
      </w:pPr>
    </w:p>
    <w:p w:rsidR="006C402C" w:rsidRDefault="006C402C">
      <w:pPr>
        <w:ind w:firstLine="709"/>
        <w:jc w:val="both"/>
        <w:rPr>
          <w:color w:val="FF0000"/>
          <w:sz w:val="28"/>
        </w:rPr>
      </w:pPr>
    </w:p>
    <w:p w:rsidR="006C402C" w:rsidRDefault="001907ED">
      <w:pPr>
        <w:pStyle w:val="1"/>
        <w:spacing w:before="0" w:line="240" w:lineRule="auto"/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В соответствии с</w:t>
      </w:r>
      <w:r>
        <w:rPr>
          <w:kern w:val="1"/>
          <w:sz w:val="28"/>
          <w:szCs w:val="28"/>
        </w:rPr>
        <w:t xml:space="preserve"> распоряжением Правительства Российской Федерации</w:t>
      </w:r>
    </w:p>
    <w:p w:rsidR="006C402C" w:rsidRDefault="001907ED">
      <w:pPr>
        <w:pBdr>
          <w:top w:val="nil"/>
          <w:left w:val="nil"/>
          <w:bottom w:val="nil"/>
          <w:right w:val="nil"/>
          <w:between w:val="nil"/>
        </w:pBdr>
        <w:rPr>
          <w:sz w:val="28"/>
        </w:rPr>
      </w:pPr>
      <w:r>
        <w:rPr>
          <w:kern w:val="1"/>
          <w:sz w:val="28"/>
          <w:szCs w:val="28"/>
        </w:rPr>
        <w:t xml:space="preserve">от 20.12.2021 № 3718-р  и постановлением Правительства Ростовской области от 18.04.2022 № 319 </w:t>
      </w:r>
      <w:r>
        <w:rPr>
          <w:sz w:val="28"/>
        </w:rPr>
        <w:t>Администрация города Батайска</w:t>
      </w:r>
      <w:r>
        <w:rPr>
          <w:b/>
          <w:sz w:val="28"/>
        </w:rPr>
        <w:t xml:space="preserve"> постановляет:</w:t>
      </w:r>
    </w:p>
    <w:p w:rsidR="006C402C" w:rsidRDefault="006C402C">
      <w:pPr>
        <w:jc w:val="center"/>
        <w:rPr>
          <w:color w:val="FF0000"/>
          <w:sz w:val="28"/>
        </w:rPr>
      </w:pPr>
    </w:p>
    <w:p w:rsidR="006C402C" w:rsidRDefault="001907ED">
      <w:pPr>
        <w:ind w:firstLine="720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>Утвердить план мероприятий на 2022-2025 годы по</w:t>
      </w:r>
      <w:r>
        <w:rPr>
          <w:sz w:val="28"/>
          <w:szCs w:val="28"/>
        </w:rPr>
        <w:t xml:space="preserve"> реализации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городе</w:t>
      </w:r>
      <w:proofErr w:type="gramEnd"/>
      <w:r>
        <w:rPr>
          <w:sz w:val="28"/>
          <w:szCs w:val="28"/>
        </w:rPr>
        <w:t xml:space="preserve"> Батайске Стратегии государственной национальной политики Российской Федерации на период до 2025 года</w:t>
      </w:r>
      <w:r>
        <w:rPr>
          <w:sz w:val="28"/>
        </w:rPr>
        <w:t xml:space="preserve"> согласно приложению.</w:t>
      </w:r>
    </w:p>
    <w:p w:rsidR="006C402C" w:rsidRDefault="001907ED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</w:t>
      </w:r>
      <w:r>
        <w:rPr>
          <w:sz w:val="28"/>
          <w:szCs w:val="28"/>
        </w:rPr>
        <w:t xml:space="preserve"> по социальным вопросам Кузьменко Н.В.</w:t>
      </w:r>
    </w:p>
    <w:p w:rsidR="006C402C" w:rsidRDefault="006C402C">
      <w:pPr>
        <w:ind w:firstLine="720"/>
        <w:jc w:val="both"/>
        <w:rPr>
          <w:color w:val="FF0000"/>
          <w:spacing w:val="-24"/>
          <w:sz w:val="28"/>
        </w:rPr>
      </w:pPr>
    </w:p>
    <w:p w:rsidR="006C402C" w:rsidRDefault="006C402C">
      <w:pPr>
        <w:ind w:firstLine="720"/>
        <w:jc w:val="both"/>
        <w:rPr>
          <w:color w:val="FF0000"/>
          <w:spacing w:val="-24"/>
          <w:sz w:val="28"/>
        </w:rPr>
      </w:pPr>
    </w:p>
    <w:tbl>
      <w:tblPr>
        <w:tblStyle w:val="a6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6C402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C402C" w:rsidRDefault="001907ED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главы Администрации </w:t>
            </w:r>
          </w:p>
          <w:p w:rsidR="006C402C" w:rsidRDefault="001907E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C402C" w:rsidRDefault="006C402C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6C402C" w:rsidRDefault="001907ED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Волошин</w:t>
            </w:r>
          </w:p>
        </w:tc>
      </w:tr>
    </w:tbl>
    <w:p w:rsidR="006C402C" w:rsidRDefault="006C402C">
      <w:pPr>
        <w:pBdr>
          <w:top w:val="nil"/>
          <w:left w:val="nil"/>
          <w:bottom w:val="nil"/>
          <w:right w:val="nil"/>
          <w:between w:val="nil"/>
        </w:pBdr>
        <w:jc w:val="both"/>
        <w:rPr>
          <w:kern w:val="1"/>
          <w:sz w:val="28"/>
        </w:rPr>
      </w:pPr>
    </w:p>
    <w:p w:rsidR="006C402C" w:rsidRDefault="006C402C">
      <w:pPr>
        <w:pBdr>
          <w:top w:val="nil"/>
          <w:left w:val="nil"/>
          <w:bottom w:val="nil"/>
          <w:right w:val="nil"/>
          <w:between w:val="nil"/>
        </w:pBdr>
        <w:jc w:val="both"/>
        <w:rPr>
          <w:kern w:val="1"/>
          <w:sz w:val="28"/>
        </w:rPr>
      </w:pPr>
    </w:p>
    <w:p w:rsidR="006C402C" w:rsidRDefault="001907ED">
      <w:pPr>
        <w:pBdr>
          <w:top w:val="nil"/>
          <w:left w:val="nil"/>
          <w:bottom w:val="nil"/>
          <w:right w:val="nil"/>
          <w:between w:val="nil"/>
        </w:pBdr>
        <w:jc w:val="both"/>
        <w:rPr>
          <w:kern w:val="1"/>
          <w:sz w:val="28"/>
        </w:rPr>
      </w:pPr>
      <w:r>
        <w:rPr>
          <w:kern w:val="1"/>
          <w:sz w:val="28"/>
        </w:rPr>
        <w:t>Постановление вносит</w:t>
      </w:r>
    </w:p>
    <w:p w:rsidR="006C402C" w:rsidRDefault="001907ED">
      <w:pPr>
        <w:pBdr>
          <w:top w:val="nil"/>
          <w:left w:val="nil"/>
          <w:bottom w:val="nil"/>
          <w:right w:val="nil"/>
          <w:between w:val="nil"/>
        </w:pBdr>
        <w:jc w:val="both"/>
        <w:rPr>
          <w:kern w:val="1"/>
          <w:sz w:val="28"/>
        </w:rPr>
      </w:pPr>
      <w:r>
        <w:rPr>
          <w:kern w:val="1"/>
          <w:sz w:val="28"/>
        </w:rPr>
        <w:t>заместитель главы Администрации</w:t>
      </w:r>
    </w:p>
    <w:p w:rsidR="006C402C" w:rsidRDefault="001907ED">
      <w:pPr>
        <w:pBdr>
          <w:top w:val="nil"/>
          <w:left w:val="nil"/>
          <w:bottom w:val="nil"/>
          <w:right w:val="nil"/>
          <w:between w:val="nil"/>
        </w:pBdr>
        <w:jc w:val="both"/>
        <w:rPr>
          <w:kern w:val="1"/>
          <w:sz w:val="28"/>
        </w:rPr>
      </w:pPr>
      <w:r>
        <w:rPr>
          <w:kern w:val="1"/>
          <w:sz w:val="28"/>
        </w:rPr>
        <w:t xml:space="preserve">города Батайска по социальным вопросам </w:t>
      </w:r>
    </w:p>
    <w:sectPr w:rsidR="006C402C">
      <w:endnotePr>
        <w:numFmt w:val="decimal"/>
      </w:endnotePr>
      <w:pgSz w:w="11906" w:h="16838"/>
      <w:pgMar w:top="1134" w:right="851" w:bottom="79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36B56"/>
    <w:multiLevelType w:val="hybridMultilevel"/>
    <w:tmpl w:val="0834F74A"/>
    <w:name w:val="Нумерованный список 1"/>
    <w:lvl w:ilvl="0" w:tplc="86D06AD2">
      <w:start w:val="1"/>
      <w:numFmt w:val="decimal"/>
      <w:lvlText w:val="%1."/>
      <w:lvlJc w:val="left"/>
      <w:pPr>
        <w:ind w:left="360" w:firstLine="0"/>
      </w:pPr>
    </w:lvl>
    <w:lvl w:ilvl="1" w:tplc="9A3EB166">
      <w:start w:val="1"/>
      <w:numFmt w:val="lowerLetter"/>
      <w:lvlText w:val="%2."/>
      <w:lvlJc w:val="left"/>
      <w:pPr>
        <w:ind w:left="1080" w:firstLine="0"/>
      </w:pPr>
    </w:lvl>
    <w:lvl w:ilvl="2" w:tplc="0AB28B2E">
      <w:start w:val="1"/>
      <w:numFmt w:val="lowerRoman"/>
      <w:lvlText w:val="%3."/>
      <w:lvlJc w:val="left"/>
      <w:pPr>
        <w:ind w:left="1980" w:firstLine="0"/>
      </w:pPr>
    </w:lvl>
    <w:lvl w:ilvl="3" w:tplc="D36C6E20">
      <w:start w:val="1"/>
      <w:numFmt w:val="decimal"/>
      <w:lvlText w:val="%4."/>
      <w:lvlJc w:val="left"/>
      <w:pPr>
        <w:ind w:left="2520" w:firstLine="0"/>
      </w:pPr>
    </w:lvl>
    <w:lvl w:ilvl="4" w:tplc="21D068D8">
      <w:start w:val="1"/>
      <w:numFmt w:val="lowerLetter"/>
      <w:lvlText w:val="%5."/>
      <w:lvlJc w:val="left"/>
      <w:pPr>
        <w:ind w:left="3240" w:firstLine="0"/>
      </w:pPr>
    </w:lvl>
    <w:lvl w:ilvl="5" w:tplc="9BA2035E">
      <w:start w:val="1"/>
      <w:numFmt w:val="lowerRoman"/>
      <w:lvlText w:val="%6."/>
      <w:lvlJc w:val="left"/>
      <w:pPr>
        <w:ind w:left="4140" w:firstLine="0"/>
      </w:pPr>
    </w:lvl>
    <w:lvl w:ilvl="6" w:tplc="76F885E0">
      <w:start w:val="1"/>
      <w:numFmt w:val="decimal"/>
      <w:lvlText w:val="%7."/>
      <w:lvlJc w:val="left"/>
      <w:pPr>
        <w:ind w:left="4680" w:firstLine="0"/>
      </w:pPr>
    </w:lvl>
    <w:lvl w:ilvl="7" w:tplc="88B88AC0">
      <w:start w:val="1"/>
      <w:numFmt w:val="lowerLetter"/>
      <w:lvlText w:val="%8."/>
      <w:lvlJc w:val="left"/>
      <w:pPr>
        <w:ind w:left="5400" w:firstLine="0"/>
      </w:pPr>
    </w:lvl>
    <w:lvl w:ilvl="8" w:tplc="8E76ABF2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608223E1"/>
    <w:multiLevelType w:val="hybridMultilevel"/>
    <w:tmpl w:val="6A826DDC"/>
    <w:lvl w:ilvl="0" w:tplc="F89885C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AD0D91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9CC1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78AF0E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8BA1D7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67EEB8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95A6AE8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13589F7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19621E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2C"/>
    <w:rsid w:val="001907ED"/>
    <w:rsid w:val="006C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rPr>
      <w:sz w:val="28"/>
    </w:rPr>
  </w:style>
  <w:style w:type="character" w:customStyle="1" w:styleId="a5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rPr>
      <w:sz w:val="28"/>
    </w:rPr>
  </w:style>
  <w:style w:type="character" w:customStyle="1" w:styleId="a5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2022-06-14T08:12:00Z</dcterms:created>
  <dcterms:modified xsi:type="dcterms:W3CDTF">2022-06-14T08:12:00Z</dcterms:modified>
</cp:coreProperties>
</file>