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4AB" w:rsidRDefault="009164AB" w:rsidP="009164AB">
      <w:pPr>
        <w:jc w:val="right"/>
      </w:pPr>
      <w:r>
        <w:t xml:space="preserve">Приложение </w:t>
      </w:r>
    </w:p>
    <w:p w:rsidR="009164AB" w:rsidRDefault="009164AB" w:rsidP="009164AB">
      <w:pPr>
        <w:jc w:val="right"/>
      </w:pPr>
      <w:r>
        <w:t>к постановлению</w:t>
      </w:r>
    </w:p>
    <w:p w:rsidR="009164AB" w:rsidRDefault="009164AB" w:rsidP="009164AB">
      <w:pPr>
        <w:jc w:val="right"/>
      </w:pPr>
      <w:r>
        <w:t>Администрации города Батайска</w:t>
      </w:r>
    </w:p>
    <w:p w:rsidR="009164AB" w:rsidRDefault="009164AB" w:rsidP="009164AB">
      <w:r>
        <w:t xml:space="preserve">                                                                                                               от </w:t>
      </w:r>
      <w:r w:rsidR="003E2363">
        <w:t>04</w:t>
      </w:r>
      <w:bookmarkStart w:id="0" w:name="_GoBack"/>
      <w:bookmarkEnd w:id="0"/>
      <w:r w:rsidR="003E2363">
        <w:t>.10.2019</w:t>
      </w:r>
      <w:r>
        <w:t xml:space="preserve"> № </w:t>
      </w:r>
      <w:r w:rsidR="003E2363">
        <w:t>1698</w:t>
      </w:r>
    </w:p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right"/>
      </w:pPr>
    </w:p>
    <w:p w:rsidR="009164AB" w:rsidRDefault="009164AB" w:rsidP="009164AB">
      <w:pPr>
        <w:jc w:val="center"/>
      </w:pPr>
      <w:r>
        <w:t>ИЗМЕНЕНИЯ,</w:t>
      </w:r>
    </w:p>
    <w:p w:rsidR="009164AB" w:rsidRDefault="009164AB" w:rsidP="009164AB">
      <w:pPr>
        <w:jc w:val="center"/>
      </w:pPr>
      <w:r>
        <w:t xml:space="preserve">вносимые в муниципальную программу </w:t>
      </w:r>
    </w:p>
    <w:p w:rsidR="00B65D10" w:rsidRDefault="009164AB" w:rsidP="00B65D10">
      <w:pPr>
        <w:jc w:val="center"/>
      </w:pPr>
      <w:r>
        <w:t>города Батайска «Развитие образования»</w:t>
      </w:r>
    </w:p>
    <w:p w:rsidR="009164AB" w:rsidRDefault="009164AB" w:rsidP="009164AB">
      <w:pPr>
        <w:jc w:val="center"/>
      </w:pPr>
    </w:p>
    <w:p w:rsidR="00B65D10" w:rsidRDefault="00B65D10" w:rsidP="00B65D10">
      <w:pPr>
        <w:tabs>
          <w:tab w:val="left" w:pos="1134"/>
        </w:tabs>
        <w:ind w:firstLine="709"/>
        <w:jc w:val="both"/>
      </w:pPr>
      <w:r>
        <w:t xml:space="preserve">1. </w:t>
      </w:r>
      <w:r w:rsidRPr="00B65D10">
        <w:t>В паспорте</w:t>
      </w:r>
      <w:r w:rsidRPr="00430E44">
        <w:t xml:space="preserve"> муниципальной программы города Батайска «Развитие образования»</w:t>
      </w:r>
      <w:r w:rsidRPr="00B65D10">
        <w:rPr>
          <w:b/>
        </w:rPr>
        <w:t xml:space="preserve"> </w:t>
      </w:r>
      <w:r w:rsidRPr="00430E44">
        <w:t xml:space="preserve">по строке </w:t>
      </w:r>
      <w:r w:rsidRPr="0098646C">
        <w:t>«</w:t>
      </w:r>
      <w:r w:rsidR="00461E64" w:rsidRPr="00B73786">
        <w:t>Целевые показатели муниципальной программы города Батайска</w:t>
      </w:r>
      <w:r w:rsidRPr="0098646C">
        <w:t>»</w:t>
      </w:r>
      <w:r w:rsidRPr="00430E44">
        <w:t xml:space="preserve"> </w:t>
      </w:r>
      <w:r w:rsidR="00461E64">
        <w:t xml:space="preserve">показатель «Охват детей </w:t>
      </w:r>
      <w:r w:rsidR="00461E64" w:rsidRPr="00461E64">
        <w:t>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</w:t>
      </w:r>
      <w:r w:rsidR="00461E64">
        <w:t>» заменить на показатель «Д</w:t>
      </w:r>
      <w:r w:rsidR="00461E64" w:rsidRPr="00461E64">
        <w:t>оля детей в возрасте от 5 до 18 лет, охваченных дополнительным образованием (удельный вес численности детей, получающих услуги дополнительного образования, в общей численности детей в возрасте от 5 до 18 лет)</w:t>
      </w:r>
      <w:r w:rsidR="00461E64">
        <w:t>».</w:t>
      </w:r>
    </w:p>
    <w:p w:rsidR="009A4D08" w:rsidRDefault="00461E64" w:rsidP="009A4D08">
      <w:pPr>
        <w:tabs>
          <w:tab w:val="left" w:pos="1134"/>
        </w:tabs>
        <w:ind w:firstLine="709"/>
        <w:jc w:val="both"/>
      </w:pPr>
      <w:r>
        <w:t xml:space="preserve">2. </w:t>
      </w:r>
      <w:r w:rsidR="009A4D08">
        <w:t xml:space="preserve">В паспорте подпрограммы </w:t>
      </w:r>
      <w:r w:rsidR="009A4D08" w:rsidRPr="00B73786">
        <w:t>«Развитие общего и дополнительного образования»</w:t>
      </w:r>
      <w:r w:rsidR="009A4D08">
        <w:t xml:space="preserve"> в «задачах подпрограммы» «С</w:t>
      </w:r>
      <w:r w:rsidR="009A4D08" w:rsidRPr="00B73786">
        <w:t>оздание дополнительных дошкольных мест в муниципальных дошкольных образовательных организациях</w:t>
      </w:r>
      <w:r w:rsidR="009A4D08">
        <w:t>» дополнить словами «а также</w:t>
      </w:r>
      <w:r w:rsidR="009A4D08" w:rsidRPr="009A4D08">
        <w:t xml:space="preserve"> создание групп дошкольного образования и присмотра и ухода за детьми дошкольного возраста в негосударственном секторе дошкольного образования</w:t>
      </w:r>
      <w:r w:rsidR="009A4D08">
        <w:t>; обеспечение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охвата дополнительным образованием до 80 процентов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детей;</w:t>
      </w:r>
    </w:p>
    <w:p w:rsidR="009A4D08" w:rsidRDefault="009A4D08" w:rsidP="009A4D08">
      <w:pPr>
        <w:tabs>
          <w:tab w:val="left" w:pos="1134"/>
        </w:tabs>
        <w:ind w:firstLine="709"/>
        <w:jc w:val="both"/>
      </w:pPr>
      <w:r>
        <w:t>создание условий для внедрения на уровнях основного общего, среднего общего образования новых методов обучения и воспитания, образовательных технологий, обеспечивающих освоение обучающимися основных и дополнительных общеобразовательных программ цифрового и гуманитарного профилей;</w:t>
      </w:r>
    </w:p>
    <w:p w:rsidR="009A4D08" w:rsidRDefault="009A4D08" w:rsidP="009A4D08">
      <w:pPr>
        <w:tabs>
          <w:tab w:val="left" w:pos="1134"/>
        </w:tabs>
        <w:ind w:firstLine="709"/>
        <w:jc w:val="both"/>
      </w:pPr>
      <w:r>
        <w:t xml:space="preserve">обеспечение на </w:t>
      </w:r>
      <w:proofErr w:type="spellStart"/>
      <w:r>
        <w:t>инфраструктурно</w:t>
      </w:r>
      <w:proofErr w:type="spellEnd"/>
      <w:r>
        <w:t xml:space="preserve">-содержательном уровне продвижения компетенций в области </w:t>
      </w:r>
      <w:proofErr w:type="spellStart"/>
      <w:r>
        <w:t>цифровизации</w:t>
      </w:r>
      <w:proofErr w:type="spellEnd"/>
      <w:r>
        <w:t xml:space="preserve"> (современные информационные технологии, искусственный интеллект, большие данные, облачные пространства, программирование и администрирование цифровых операций) среди подрастающего поколения, ра</w:t>
      </w:r>
      <w:r w:rsidR="00D545B1">
        <w:t>нняя профориентация обучающихся».</w:t>
      </w:r>
    </w:p>
    <w:p w:rsidR="00422E89" w:rsidRDefault="009A4D08" w:rsidP="009A4D08">
      <w:pPr>
        <w:tabs>
          <w:tab w:val="left" w:pos="1134"/>
        </w:tabs>
        <w:ind w:firstLine="709"/>
        <w:jc w:val="both"/>
      </w:pPr>
      <w:r w:rsidRPr="00F22E8C">
        <w:t xml:space="preserve">3. </w:t>
      </w:r>
      <w:r w:rsidR="00F22E8C" w:rsidRPr="00F22E8C">
        <w:t xml:space="preserve">В паспорте подпрограммы «Развитие общего </w:t>
      </w:r>
      <w:r w:rsidR="00422E89">
        <w:t xml:space="preserve">и дополнительного образования» </w:t>
      </w:r>
      <w:r w:rsidR="00F22E8C" w:rsidRPr="00F22E8C">
        <w:t xml:space="preserve"> «</w:t>
      </w:r>
      <w:r w:rsidR="00422E89">
        <w:t>Целевые индикаторы и показатели</w:t>
      </w:r>
      <w:r w:rsidR="00F22E8C">
        <w:t xml:space="preserve"> подпрограммы</w:t>
      </w:r>
      <w:r w:rsidR="00F22E8C" w:rsidRPr="00F22E8C">
        <w:t>»</w:t>
      </w:r>
      <w:r w:rsidR="00D545B1">
        <w:t xml:space="preserve"> </w:t>
      </w:r>
      <w:r w:rsidR="00422E89">
        <w:t>изложить в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63"/>
        <w:gridCol w:w="7491"/>
      </w:tblGrid>
      <w:tr w:rsidR="00422E89" w:rsidRPr="00422E89" w:rsidTr="00422E89">
        <w:tc>
          <w:tcPr>
            <w:tcW w:w="2376" w:type="dxa"/>
            <w:shd w:val="clear" w:color="auto" w:fill="auto"/>
          </w:tcPr>
          <w:p w:rsidR="00422E89" w:rsidRPr="00422E89" w:rsidRDefault="00422E89" w:rsidP="00422E89">
            <w:pPr>
              <w:tabs>
                <w:tab w:val="left" w:pos="1134"/>
              </w:tabs>
              <w:jc w:val="both"/>
            </w:pPr>
            <w:r>
              <w:t>«</w:t>
            </w:r>
            <w:r w:rsidRPr="00422E89">
              <w:t>Целевые индикаторы и показатели подпрограммы</w:t>
            </w:r>
          </w:p>
          <w:p w:rsidR="00422E89" w:rsidRPr="00422E89" w:rsidRDefault="00422E89" w:rsidP="00422E89">
            <w:pPr>
              <w:tabs>
                <w:tab w:val="left" w:pos="1134"/>
              </w:tabs>
              <w:ind w:firstLine="709"/>
              <w:jc w:val="both"/>
            </w:pPr>
          </w:p>
        </w:tc>
        <w:tc>
          <w:tcPr>
            <w:tcW w:w="7589" w:type="dxa"/>
            <w:shd w:val="clear" w:color="auto" w:fill="auto"/>
          </w:tcPr>
          <w:p w:rsid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>
              <w:t>К</w:t>
            </w:r>
            <w:r w:rsidRPr="00D545B1">
              <w:t>оличество победителей и призеров заключительного этапа всероссийской олимпиады школьников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Соотношение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lastRenderedPageBreak/>
              <w:t>Доля выпускников муниципальных общеобразовательных организаций, не получивших аттестат о среднем общем образовании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Доля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Доля муниципальных образовательных организаций, реализующих общеобразовательные программы дошкольного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общеобразовательные программы дошкольного образования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Доля обучающихся с ограниченными возможностями здоровья, в том числе обучающихся с умственной отсталостью (интеллектуальными нарушениями), для которых созданы специальные условия получения образования в соответствии с рекомендациями психолого-медико-педагогической комиссии, от общего числа обучающихся с ограниченными возможностями здоровья, в том числе обучающихся с умственной отсталостью (интеллектуальными нарушениями), получивших рекомендации психолого-медико-педагогической комиссии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Обеспеченность школьников сбалансированным горячим питанием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 xml:space="preserve">Доля обучающихся муниципальных общеобразовательных организаций обеспеченных 2-х разовым горячим питанием в общей </w:t>
            </w:r>
            <w:proofErr w:type="gramStart"/>
            <w:r w:rsidRPr="00422E89">
              <w:t>численности</w:t>
            </w:r>
            <w:proofErr w:type="gramEnd"/>
            <w:r w:rsidRPr="00422E89">
              <w:t xml:space="preserve"> обучающихся в муниципальных общеобразовательных организаций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Среднее количество обучающихся общеобразовательных учреждений на 1 компьютер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Доля учителей общеобразовательных учреждений, имеющих стаж педагогической работы до 5 лет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Доля педагогических работников образовательных учреждений, в возрасте до 30 лет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Доля педагогических работников системы общего образования, повысивших квалификацию или прошедших подготовку, от их общего числа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Удельный вес численности обучающихся в возрасте от 7 до 18 лет, охваченных доврачебной диагностикой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Удельный вес численности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обучения.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 xml:space="preserve">Доля муниципальных образовательных организаций, прошедших независимую оценку качества условий осуществления образовательной деятельности, от числа образовательных организаций, подлежащих независимой </w:t>
            </w:r>
            <w:r w:rsidRPr="00422E89">
              <w:lastRenderedPageBreak/>
              <w:t>оценке в текущем году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Доля муниципальных общеобразовательных организаций, реализующих общеобразовательные программы в сетевой форме</w:t>
            </w:r>
          </w:p>
          <w:p w:rsidR="00422E89" w:rsidRP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Количество  образовательных организаций</w:t>
            </w:r>
            <w:proofErr w:type="gramStart"/>
            <w:r w:rsidRPr="00422E89">
              <w:t xml:space="preserve"> ,</w:t>
            </w:r>
            <w:proofErr w:type="gramEnd"/>
            <w:r w:rsidRPr="00422E89">
              <w:t xml:space="preserve"> в которых  осуществлен ремонт, установка, монтаж ограждения территорий </w:t>
            </w:r>
          </w:p>
          <w:p w:rsid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 w:rsidRPr="00422E89">
              <w:t>Удельный вес числа организаций, имеющих  модернизированные АПС, в общем числе образовательных организаций</w:t>
            </w:r>
          </w:p>
          <w:p w:rsid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>
              <w:t>Ч</w:t>
            </w:r>
            <w:r w:rsidRPr="001B6225">
              <w:t>исленность обучающихся, охваченных основными и дополнительными общеобразовательными программами цифрового, естественнонаучного и гуманитарног</w:t>
            </w:r>
            <w:r>
              <w:t xml:space="preserve">о профилей (нарастающим итогом) </w:t>
            </w:r>
          </w:p>
          <w:p w:rsidR="00422E89" w:rsidRDefault="00422E89" w:rsidP="00422E89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>
              <w:t>К</w:t>
            </w:r>
            <w:r w:rsidRPr="001B6225">
              <w:t>оличество созданных центров цифро</w:t>
            </w:r>
            <w:r>
              <w:t>вого образования детей "IT-куб"</w:t>
            </w:r>
          </w:p>
          <w:p w:rsidR="000012D3" w:rsidRPr="00422E89" w:rsidRDefault="00422E89" w:rsidP="00EF00CF">
            <w:pPr>
              <w:numPr>
                <w:ilvl w:val="0"/>
                <w:numId w:val="3"/>
              </w:numPr>
              <w:tabs>
                <w:tab w:val="left" w:pos="1134"/>
              </w:tabs>
              <w:jc w:val="both"/>
            </w:pPr>
            <w:r>
              <w:t xml:space="preserve"> Ч</w:t>
            </w:r>
            <w:r w:rsidRPr="00D43401">
              <w:t>исло новых мест в общеобразовательных организациях (продолжение реализации приоритетного проекта "Современная образовательная среда для школьников")</w:t>
            </w:r>
            <w:r w:rsidR="008A5467">
              <w:t>».</w:t>
            </w:r>
          </w:p>
        </w:tc>
      </w:tr>
    </w:tbl>
    <w:p w:rsidR="000012D3" w:rsidRDefault="000012D3" w:rsidP="000012D3">
      <w:pPr>
        <w:tabs>
          <w:tab w:val="left" w:pos="1134"/>
        </w:tabs>
        <w:ind w:firstLine="709"/>
        <w:jc w:val="both"/>
      </w:pPr>
      <w:r>
        <w:lastRenderedPageBreak/>
        <w:t>4. В паспорте муниципальной программы города Батайска «Развитие образования» раздел 11 «Ресурсное обеспечение муниципальной программы города Батайска» изложить в следующей редакции:</w:t>
      </w:r>
    </w:p>
    <w:p w:rsidR="000012D3" w:rsidRDefault="000012D3" w:rsidP="000012D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«Общий объем финансирования муниципальной программы 19 889 019,6 тыс. рублей, в том числе по источникам финансирования:</w:t>
      </w:r>
    </w:p>
    <w:p w:rsidR="000012D3" w:rsidRDefault="000012D3" w:rsidP="000012D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бюджет – 9 516,0 тыс. рублей,</w:t>
      </w:r>
    </w:p>
    <w:p w:rsidR="000012D3" w:rsidRDefault="000012D3" w:rsidP="000012D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областной бюджет – 11 796 610,2 тыс. рублей,</w:t>
      </w:r>
    </w:p>
    <w:p w:rsidR="000012D3" w:rsidRDefault="000012D3" w:rsidP="000012D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местный бюджет – 5 454 115,8 тыс. рублей,</w:t>
      </w:r>
    </w:p>
    <w:p w:rsidR="000012D3" w:rsidRDefault="000012D3" w:rsidP="000012D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внебюджетные средства – 2 628 777,6 тыс. рублей,</w:t>
      </w:r>
    </w:p>
    <w:p w:rsidR="000012D3" w:rsidRDefault="000012D3" w:rsidP="000012D3">
      <w:pPr>
        <w:pStyle w:val="ConsPlusNormal"/>
        <w:widowControl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482"/>
        <w:gridCol w:w="1594"/>
        <w:gridCol w:w="1632"/>
        <w:gridCol w:w="1594"/>
        <w:gridCol w:w="1564"/>
        <w:gridCol w:w="1762"/>
      </w:tblGrid>
      <w:tr w:rsidR="000012D3" w:rsidTr="003F3F5E">
        <w:tc>
          <w:tcPr>
            <w:tcW w:w="148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94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4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64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0012D3" w:rsidTr="003F3F5E">
        <w:tc>
          <w:tcPr>
            <w:tcW w:w="148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94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2 070 064,2</w:t>
            </w:r>
          </w:p>
        </w:tc>
        <w:tc>
          <w:tcPr>
            <w:tcW w:w="1632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783,9</w:t>
            </w:r>
          </w:p>
        </w:tc>
        <w:tc>
          <w:tcPr>
            <w:tcW w:w="1594" w:type="dxa"/>
          </w:tcPr>
          <w:p w:rsidR="000012D3" w:rsidRPr="001D39EB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335 551,7</w:t>
            </w:r>
          </w:p>
        </w:tc>
        <w:tc>
          <w:tcPr>
            <w:tcW w:w="1564" w:type="dxa"/>
          </w:tcPr>
          <w:p w:rsidR="000012D3" w:rsidRPr="001D39EB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514 663,8</w:t>
            </w:r>
          </w:p>
        </w:tc>
        <w:tc>
          <w:tcPr>
            <w:tcW w:w="1762" w:type="dxa"/>
          </w:tcPr>
          <w:p w:rsidR="000012D3" w:rsidRPr="00D04DB9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219 064,8</w:t>
            </w:r>
          </w:p>
        </w:tc>
      </w:tr>
      <w:tr w:rsidR="000012D3" w:rsidTr="003F3F5E">
        <w:tc>
          <w:tcPr>
            <w:tcW w:w="148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94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1 683 733,6</w:t>
            </w:r>
          </w:p>
        </w:tc>
        <w:tc>
          <w:tcPr>
            <w:tcW w:w="1632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832,1</w:t>
            </w:r>
          </w:p>
        </w:tc>
        <w:tc>
          <w:tcPr>
            <w:tcW w:w="1594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989 797,5</w:t>
            </w:r>
          </w:p>
        </w:tc>
        <w:tc>
          <w:tcPr>
            <w:tcW w:w="1564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474 039,2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94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1 615 805,3</w:t>
            </w:r>
          </w:p>
        </w:tc>
        <w:tc>
          <w:tcPr>
            <w:tcW w:w="1632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790,0</w:t>
            </w:r>
          </w:p>
        </w:tc>
        <w:tc>
          <w:tcPr>
            <w:tcW w:w="1594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448 824,4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94" w:type="dxa"/>
          </w:tcPr>
          <w:p w:rsidR="000012D3" w:rsidRDefault="000012D3" w:rsidP="003F3F5E">
            <w:r w:rsidRPr="003F10AB">
              <w:t>1</w:t>
            </w:r>
            <w:r>
              <w:t>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5765AD">
              <w:t>448</w:t>
            </w:r>
            <w:r>
              <w:t> 287,6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94" w:type="dxa"/>
          </w:tcPr>
          <w:p w:rsidR="000012D3" w:rsidRDefault="000012D3" w:rsidP="003F3F5E">
            <w:r w:rsidRPr="003B353B">
              <w:t>1 613 268,5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r w:rsidRPr="00C00D2D"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F666F3">
              <w:t>448 287,6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94" w:type="dxa"/>
          </w:tcPr>
          <w:p w:rsidR="000012D3" w:rsidRDefault="000012D3" w:rsidP="003F3F5E">
            <w:r w:rsidRPr="003B353B">
              <w:t>1 613 268,5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r w:rsidRPr="00C00D2D"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F666F3">
              <w:t>448 287,6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  <w:hideMark/>
          </w:tcPr>
          <w:p w:rsidR="000012D3" w:rsidRDefault="000012D3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94" w:type="dxa"/>
          </w:tcPr>
          <w:p w:rsidR="000012D3" w:rsidRDefault="000012D3" w:rsidP="003F3F5E">
            <w:r w:rsidRPr="003B353B">
              <w:t>1 613 268,5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r w:rsidRPr="00C00D2D"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F666F3">
              <w:t>448 287,6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</w:tcPr>
          <w:p w:rsidR="000012D3" w:rsidRDefault="000012D3" w:rsidP="003F3F5E">
            <w:r>
              <w:t>2026</w:t>
            </w:r>
          </w:p>
        </w:tc>
        <w:tc>
          <w:tcPr>
            <w:tcW w:w="1594" w:type="dxa"/>
          </w:tcPr>
          <w:p w:rsidR="000012D3" w:rsidRDefault="000012D3" w:rsidP="003F3F5E">
            <w:r w:rsidRPr="003B353B">
              <w:t>1 613 268,5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r w:rsidRPr="00C00D2D"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F666F3">
              <w:t>448 287,6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</w:tcPr>
          <w:p w:rsidR="000012D3" w:rsidRDefault="000012D3" w:rsidP="003F3F5E">
            <w:r>
              <w:t>2027</w:t>
            </w:r>
          </w:p>
        </w:tc>
        <w:tc>
          <w:tcPr>
            <w:tcW w:w="1594" w:type="dxa"/>
          </w:tcPr>
          <w:p w:rsidR="000012D3" w:rsidRDefault="000012D3" w:rsidP="003F3F5E">
            <w:r w:rsidRPr="003B353B">
              <w:t>1 613 268,5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r w:rsidRPr="00C00D2D"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F666F3">
              <w:t>448 287,6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</w:tcPr>
          <w:p w:rsidR="000012D3" w:rsidRDefault="000012D3" w:rsidP="003F3F5E">
            <w:r>
              <w:t>2028</w:t>
            </w:r>
          </w:p>
        </w:tc>
        <w:tc>
          <w:tcPr>
            <w:tcW w:w="1594" w:type="dxa"/>
          </w:tcPr>
          <w:p w:rsidR="000012D3" w:rsidRDefault="000012D3" w:rsidP="003F3F5E">
            <w:r w:rsidRPr="003B353B">
              <w:t>1 613 268,5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r w:rsidRPr="00C00D2D"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F666F3">
              <w:t>448 287,6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</w:tcPr>
          <w:p w:rsidR="000012D3" w:rsidRDefault="000012D3" w:rsidP="003F3F5E">
            <w:r>
              <w:t>2029</w:t>
            </w:r>
          </w:p>
        </w:tc>
        <w:tc>
          <w:tcPr>
            <w:tcW w:w="1594" w:type="dxa"/>
          </w:tcPr>
          <w:p w:rsidR="000012D3" w:rsidRDefault="000012D3" w:rsidP="003F3F5E">
            <w:r w:rsidRPr="003B353B">
              <w:t>1 613 268,5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r w:rsidRPr="00C00D2D"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F666F3">
              <w:t>448 287,6</w:t>
            </w:r>
          </w:p>
        </w:tc>
        <w:tc>
          <w:tcPr>
            <w:tcW w:w="1762" w:type="dxa"/>
          </w:tcPr>
          <w:p w:rsidR="000012D3" w:rsidRDefault="000012D3" w:rsidP="003F3F5E">
            <w:r w:rsidRPr="00723D8B">
              <w:t>219 064,8</w:t>
            </w:r>
          </w:p>
        </w:tc>
      </w:tr>
      <w:tr w:rsidR="000012D3" w:rsidTr="003F3F5E">
        <w:tc>
          <w:tcPr>
            <w:tcW w:w="1482" w:type="dxa"/>
          </w:tcPr>
          <w:p w:rsidR="000012D3" w:rsidRDefault="000012D3" w:rsidP="003F3F5E">
            <w:r>
              <w:t>2030</w:t>
            </w:r>
          </w:p>
        </w:tc>
        <w:tc>
          <w:tcPr>
            <w:tcW w:w="1594" w:type="dxa"/>
          </w:tcPr>
          <w:p w:rsidR="000012D3" w:rsidRDefault="000012D3" w:rsidP="003F3F5E">
            <w:r w:rsidRPr="003B353B">
              <w:t>1 613 268,5</w:t>
            </w:r>
          </w:p>
        </w:tc>
        <w:tc>
          <w:tcPr>
            <w:tcW w:w="1632" w:type="dxa"/>
          </w:tcPr>
          <w:p w:rsidR="000012D3" w:rsidRDefault="000012D3" w:rsidP="003F3F5E">
            <w:r w:rsidRPr="007928D1">
              <w:t>790,0</w:t>
            </w:r>
          </w:p>
        </w:tc>
        <w:tc>
          <w:tcPr>
            <w:tcW w:w="1594" w:type="dxa"/>
          </w:tcPr>
          <w:p w:rsidR="000012D3" w:rsidRDefault="000012D3" w:rsidP="003F3F5E">
            <w:r w:rsidRPr="00C00D2D">
              <w:t>947 126,1</w:t>
            </w:r>
          </w:p>
        </w:tc>
        <w:tc>
          <w:tcPr>
            <w:tcW w:w="1564" w:type="dxa"/>
          </w:tcPr>
          <w:p w:rsidR="000012D3" w:rsidRDefault="000012D3" w:rsidP="003F3F5E">
            <w:r w:rsidRPr="00F666F3">
              <w:t>448 287,6</w:t>
            </w:r>
          </w:p>
        </w:tc>
        <w:tc>
          <w:tcPr>
            <w:tcW w:w="1762" w:type="dxa"/>
          </w:tcPr>
          <w:p w:rsidR="000012D3" w:rsidRDefault="000012D3" w:rsidP="003F3F5E">
            <w:r>
              <w:t>219 064,8».</w:t>
            </w:r>
          </w:p>
          <w:p w:rsidR="00EF00CF" w:rsidRDefault="00EF00CF" w:rsidP="003F3F5E"/>
          <w:p w:rsidR="00EF00CF" w:rsidRPr="004C1800" w:rsidRDefault="00EF00CF" w:rsidP="003F3F5E"/>
        </w:tc>
      </w:tr>
    </w:tbl>
    <w:p w:rsidR="00EF00CF" w:rsidRDefault="00EF00CF" w:rsidP="00EF00CF">
      <w:pPr>
        <w:ind w:firstLine="709"/>
        <w:jc w:val="both"/>
      </w:pPr>
      <w:r>
        <w:t>5. В паспорте подпрограммы «Развитие общего и дополнительного образования» раздел 10 «Ресурсное обеспечение муниципальной программы города Батайска» изложить в редакции:</w:t>
      </w:r>
    </w:p>
    <w:p w:rsidR="00EF00CF" w:rsidRDefault="00EF00CF" w:rsidP="00EF00CF">
      <w:pPr>
        <w:ind w:firstLine="34"/>
        <w:jc w:val="both"/>
      </w:pPr>
      <w:r>
        <w:t>«Общий объем финансирования подпрограммы – </w:t>
      </w:r>
      <w:r>
        <w:rPr>
          <w:lang w:eastAsia="en-US"/>
        </w:rPr>
        <w:t>19 278 434,1 тыс. рублей</w:t>
      </w:r>
      <w:r>
        <w:t>, в том числе по источникам финансирования:</w:t>
      </w:r>
    </w:p>
    <w:p w:rsidR="00EF00CF" w:rsidRDefault="00EF00CF" w:rsidP="00EF00CF">
      <w:pPr>
        <w:ind w:firstLine="34"/>
        <w:jc w:val="both"/>
      </w:pPr>
      <w:r>
        <w:t xml:space="preserve">федеральный бюджет – </w:t>
      </w:r>
      <w:r>
        <w:rPr>
          <w:lang w:eastAsia="en-US"/>
        </w:rPr>
        <w:t>0,0</w:t>
      </w:r>
      <w:r>
        <w:t xml:space="preserve"> тыс. рублей,</w:t>
      </w:r>
    </w:p>
    <w:p w:rsidR="00EF00CF" w:rsidRDefault="00EF00CF" w:rsidP="00EF00CF">
      <w:pPr>
        <w:ind w:firstLine="34"/>
        <w:jc w:val="both"/>
      </w:pPr>
      <w:r>
        <w:t>областной бюджет – 11 341 344,9 тыс. рублей,</w:t>
      </w:r>
    </w:p>
    <w:p w:rsidR="00EF00CF" w:rsidRDefault="00EF00CF" w:rsidP="00EF00CF">
      <w:pPr>
        <w:ind w:firstLine="34"/>
        <w:jc w:val="both"/>
      </w:pPr>
      <w:r>
        <w:lastRenderedPageBreak/>
        <w:t>местный бюджет – 5 317 728,0 тыс. рублей,</w:t>
      </w:r>
    </w:p>
    <w:p w:rsidR="00EF00CF" w:rsidRDefault="00EF00CF" w:rsidP="00EF00CF">
      <w:pPr>
        <w:ind w:firstLine="34"/>
        <w:jc w:val="both"/>
      </w:pPr>
      <w:r>
        <w:t>внебюджетные средства – 2 619 361,2 тыс. рублей,</w:t>
      </w:r>
    </w:p>
    <w:p w:rsidR="00EF00CF" w:rsidRDefault="00EF00CF" w:rsidP="00EF00CF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43"/>
        <w:gridCol w:w="1564"/>
        <w:gridCol w:w="1602"/>
        <w:gridCol w:w="1583"/>
        <w:gridCol w:w="1574"/>
        <w:gridCol w:w="1762"/>
      </w:tblGrid>
      <w:tr w:rsidR="00EF00CF" w:rsidTr="003F3F5E">
        <w:tc>
          <w:tcPr>
            <w:tcW w:w="154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6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02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8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7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6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2 024 676,5</w:t>
            </w:r>
          </w:p>
        </w:tc>
        <w:tc>
          <w:tcPr>
            <w:tcW w:w="1602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1 303 229,3</w:t>
            </w:r>
          </w:p>
        </w:tc>
        <w:tc>
          <w:tcPr>
            <w:tcW w:w="157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503 167,1</w:t>
            </w:r>
          </w:p>
        </w:tc>
        <w:tc>
          <w:tcPr>
            <w:tcW w:w="1762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64" w:type="dxa"/>
          </w:tcPr>
          <w:p w:rsidR="00EF00CF" w:rsidRDefault="00EF00CF" w:rsidP="003F3F5E">
            <w:pPr>
              <w:jc w:val="both"/>
            </w:pPr>
            <w:r>
              <w:t>1 635 233,8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pPr>
              <w:jc w:val="both"/>
            </w:pPr>
            <w:r>
              <w:t>954 232,6</w:t>
            </w:r>
          </w:p>
        </w:tc>
        <w:tc>
          <w:tcPr>
            <w:tcW w:w="1574" w:type="dxa"/>
          </w:tcPr>
          <w:p w:rsidR="00EF00CF" w:rsidRDefault="00EF00CF" w:rsidP="003F3F5E">
            <w:pPr>
              <w:jc w:val="both"/>
            </w:pPr>
            <w:r>
              <w:t>462 721,1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64" w:type="dxa"/>
          </w:tcPr>
          <w:p w:rsidR="00EF00CF" w:rsidRDefault="00EF00CF" w:rsidP="003F3F5E">
            <w:r w:rsidRPr="00537D3E">
              <w:t>1</w:t>
            </w:r>
            <w:r>
              <w:t> 564 135,5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pPr>
              <w:jc w:val="both"/>
            </w:pPr>
            <w:r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pPr>
              <w:jc w:val="both"/>
            </w:pPr>
            <w:r>
              <w:t>437 467,1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64" w:type="dxa"/>
          </w:tcPr>
          <w:p w:rsidR="00EF00CF" w:rsidRDefault="00EF00CF" w:rsidP="003F3F5E">
            <w:r w:rsidRPr="00327B5F">
              <w:t>1</w:t>
            </w:r>
            <w:r>
              <w:t> 561 589,7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64" w:type="dxa"/>
          </w:tcPr>
          <w:p w:rsidR="00EF00CF" w:rsidRDefault="00EF00CF" w:rsidP="003F3F5E">
            <w:r w:rsidRPr="00327B5F">
              <w:t>1</w:t>
            </w:r>
            <w:r>
              <w:t> 561 598,7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 w:rsidRPr="00232559"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64" w:type="dxa"/>
          </w:tcPr>
          <w:p w:rsidR="00EF00CF" w:rsidRDefault="00EF00CF" w:rsidP="003F3F5E">
            <w:r w:rsidRPr="00182A8D">
              <w:t>1 561 598,7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 w:rsidRPr="00232559"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64" w:type="dxa"/>
          </w:tcPr>
          <w:p w:rsidR="00EF00CF" w:rsidRDefault="00EF00CF" w:rsidP="003F3F5E">
            <w:r w:rsidRPr="00182A8D">
              <w:t>1 561 598,7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 w:rsidRPr="00232559"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r>
              <w:t>2026</w:t>
            </w:r>
          </w:p>
        </w:tc>
        <w:tc>
          <w:tcPr>
            <w:tcW w:w="1564" w:type="dxa"/>
          </w:tcPr>
          <w:p w:rsidR="00EF00CF" w:rsidRDefault="00EF00CF" w:rsidP="003F3F5E">
            <w:r w:rsidRPr="00182A8D">
              <w:t>1 561 598,7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 w:rsidRPr="00232559"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r>
              <w:t>2027</w:t>
            </w:r>
          </w:p>
        </w:tc>
        <w:tc>
          <w:tcPr>
            <w:tcW w:w="1564" w:type="dxa"/>
          </w:tcPr>
          <w:p w:rsidR="00EF00CF" w:rsidRDefault="00EF00CF" w:rsidP="003F3F5E">
            <w:r w:rsidRPr="00182A8D">
              <w:t>1 561 598,7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 w:rsidRPr="00232559"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r>
              <w:t>2028</w:t>
            </w:r>
          </w:p>
        </w:tc>
        <w:tc>
          <w:tcPr>
            <w:tcW w:w="1564" w:type="dxa"/>
          </w:tcPr>
          <w:p w:rsidR="00EF00CF" w:rsidRDefault="00EF00CF" w:rsidP="003F3F5E">
            <w:r w:rsidRPr="00182A8D">
              <w:t>1 561 598,7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 w:rsidRPr="00232559"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r>
              <w:t>2029</w:t>
            </w:r>
          </w:p>
        </w:tc>
        <w:tc>
          <w:tcPr>
            <w:tcW w:w="1564" w:type="dxa"/>
          </w:tcPr>
          <w:p w:rsidR="00EF00CF" w:rsidRDefault="00EF00CF" w:rsidP="003F3F5E">
            <w:r w:rsidRPr="00182A8D">
              <w:t>1 561 598,7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 w:rsidRPr="00232559"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 w:rsidRPr="00BE46FD">
              <w:t>218 280,1</w:t>
            </w:r>
          </w:p>
        </w:tc>
      </w:tr>
      <w:tr w:rsidR="00EF00CF" w:rsidTr="003F3F5E">
        <w:tc>
          <w:tcPr>
            <w:tcW w:w="1543" w:type="dxa"/>
          </w:tcPr>
          <w:p w:rsidR="00EF00CF" w:rsidRDefault="00EF00CF" w:rsidP="003F3F5E">
            <w:r>
              <w:t>2030</w:t>
            </w:r>
          </w:p>
        </w:tc>
        <w:tc>
          <w:tcPr>
            <w:tcW w:w="1564" w:type="dxa"/>
          </w:tcPr>
          <w:p w:rsidR="00EF00CF" w:rsidRDefault="00EF00CF" w:rsidP="003F3F5E">
            <w:r w:rsidRPr="00182A8D">
              <w:t>1 561 598,7</w:t>
            </w:r>
          </w:p>
        </w:tc>
        <w:tc>
          <w:tcPr>
            <w:tcW w:w="1602" w:type="dxa"/>
          </w:tcPr>
          <w:p w:rsidR="00EF00CF" w:rsidRDefault="00EF00CF" w:rsidP="003F3F5E">
            <w:r w:rsidRPr="004D1909">
              <w:t>0,0</w:t>
            </w:r>
          </w:p>
        </w:tc>
        <w:tc>
          <w:tcPr>
            <w:tcW w:w="1583" w:type="dxa"/>
          </w:tcPr>
          <w:p w:rsidR="00EF00CF" w:rsidRDefault="00EF00CF" w:rsidP="003F3F5E">
            <w:r w:rsidRPr="003D4945">
              <w:t>908 388,3</w:t>
            </w:r>
          </w:p>
        </w:tc>
        <w:tc>
          <w:tcPr>
            <w:tcW w:w="1574" w:type="dxa"/>
          </w:tcPr>
          <w:p w:rsidR="00EF00CF" w:rsidRDefault="00EF00CF" w:rsidP="003F3F5E">
            <w:r w:rsidRPr="00232559">
              <w:t>434 930,3</w:t>
            </w:r>
          </w:p>
        </w:tc>
        <w:tc>
          <w:tcPr>
            <w:tcW w:w="1762" w:type="dxa"/>
          </w:tcPr>
          <w:p w:rsidR="00EF00CF" w:rsidRDefault="00EF00CF" w:rsidP="003F3F5E">
            <w:r>
              <w:t>218 280,1».</w:t>
            </w:r>
          </w:p>
        </w:tc>
      </w:tr>
    </w:tbl>
    <w:p w:rsidR="00EF00CF" w:rsidRDefault="00EF00CF" w:rsidP="00EF00CF"/>
    <w:p w:rsidR="00EF00CF" w:rsidRDefault="00EF00CF" w:rsidP="00EF00CF">
      <w:pPr>
        <w:ind w:firstLine="709"/>
        <w:jc w:val="both"/>
      </w:pPr>
      <w:r>
        <w:t>6. В паспорте подпрограммы «Развитие службы практической психологии» раздел 9 «Ресурсное обеспечение муниципальной программы города Батайска» изложить в редакции:</w:t>
      </w:r>
    </w:p>
    <w:p w:rsidR="00EF00CF" w:rsidRDefault="00EF00CF" w:rsidP="00EF00CF">
      <w:pPr>
        <w:ind w:firstLine="34"/>
        <w:jc w:val="both"/>
      </w:pPr>
      <w:r>
        <w:t>«Общий объем финансирования подпрограммы – 145 559,7 ты</w:t>
      </w:r>
      <w:r>
        <w:rPr>
          <w:lang w:eastAsia="en-US"/>
        </w:rPr>
        <w:t>с. рублей</w:t>
      </w:r>
      <w:r>
        <w:t>, в том числе по источникам финансирования:</w:t>
      </w:r>
    </w:p>
    <w:p w:rsidR="00EF00CF" w:rsidRDefault="00EF00CF" w:rsidP="00EF00CF">
      <w:pPr>
        <w:ind w:firstLine="34"/>
        <w:jc w:val="both"/>
      </w:pPr>
      <w:r>
        <w:t>федеральный бюджет – 0,0 тыс. рублей,</w:t>
      </w:r>
    </w:p>
    <w:p w:rsidR="00EF00CF" w:rsidRDefault="00EF00CF" w:rsidP="00EF00CF">
      <w:pPr>
        <w:ind w:firstLine="34"/>
        <w:jc w:val="both"/>
      </w:pPr>
      <w:r>
        <w:t>областной бюджет – 0,0 тыс. рублей,</w:t>
      </w:r>
    </w:p>
    <w:p w:rsidR="00EF00CF" w:rsidRDefault="00EF00CF" w:rsidP="00EF00CF">
      <w:pPr>
        <w:ind w:firstLine="34"/>
        <w:jc w:val="both"/>
      </w:pPr>
      <w:r>
        <w:t>местный бюджет – 136 143,3 тыс. рублей,</w:t>
      </w:r>
    </w:p>
    <w:p w:rsidR="00EF00CF" w:rsidRDefault="00EF00CF" w:rsidP="00EF00CF">
      <w:pPr>
        <w:ind w:firstLine="34"/>
        <w:jc w:val="both"/>
      </w:pPr>
      <w:r>
        <w:t>внебюджетные средства – 9 416,4 тыс. рублей,</w:t>
      </w:r>
    </w:p>
    <w:p w:rsidR="00EF00CF" w:rsidRDefault="00EF00CF" w:rsidP="00EF00CF">
      <w:pPr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EF00CF" w:rsidTr="003F3F5E">
        <w:tc>
          <w:tcPr>
            <w:tcW w:w="1514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8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EF00CF" w:rsidRDefault="00EF00CF" w:rsidP="003F3F5E">
            <w:pPr>
              <w:jc w:val="both"/>
            </w:pPr>
            <w:r>
              <w:t>12 262,6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pPr>
              <w:jc w:val="both"/>
            </w:pPr>
            <w:r>
              <w:t>11 477,9</w:t>
            </w:r>
          </w:p>
        </w:tc>
        <w:tc>
          <w:tcPr>
            <w:tcW w:w="1762" w:type="dxa"/>
          </w:tcPr>
          <w:p w:rsidR="00EF00CF" w:rsidRDefault="00EF00CF" w:rsidP="003F3F5E">
            <w:pPr>
              <w:jc w:val="both"/>
            </w:pPr>
            <w:r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EF00CF" w:rsidRDefault="00EF00CF" w:rsidP="003F3F5E">
            <w:pPr>
              <w:jc w:val="both"/>
            </w:pPr>
            <w:r>
              <w:t>12 083,1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pPr>
              <w:jc w:val="both"/>
            </w:pPr>
            <w:r>
              <w:t>11 298,4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EF00CF" w:rsidRDefault="00EF00CF" w:rsidP="003F3F5E">
            <w:r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pPr>
              <w:jc w:val="both"/>
            </w:pPr>
            <w:r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2026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2027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2028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2029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 w:rsidRPr="00B344A1">
              <w:t>784,7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2030</w:t>
            </w:r>
          </w:p>
        </w:tc>
        <w:tc>
          <w:tcPr>
            <w:tcW w:w="1538" w:type="dxa"/>
          </w:tcPr>
          <w:p w:rsidR="00EF00CF" w:rsidRDefault="00EF00CF" w:rsidP="003F3F5E">
            <w:r w:rsidRPr="00B37F66">
              <w:t>12 121,4</w:t>
            </w:r>
          </w:p>
        </w:tc>
        <w:tc>
          <w:tcPr>
            <w:tcW w:w="1635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99" w:type="dxa"/>
          </w:tcPr>
          <w:p w:rsidR="00EF00CF" w:rsidRDefault="00EF00CF" w:rsidP="003F3F5E">
            <w:r w:rsidRPr="00B366A0">
              <w:t>0,0</w:t>
            </w:r>
          </w:p>
        </w:tc>
        <w:tc>
          <w:tcPr>
            <w:tcW w:w="1580" w:type="dxa"/>
          </w:tcPr>
          <w:p w:rsidR="00EF00CF" w:rsidRDefault="00EF00CF" w:rsidP="003F3F5E">
            <w:r w:rsidRPr="00AA3372">
              <w:t>11 336,7</w:t>
            </w:r>
          </w:p>
        </w:tc>
        <w:tc>
          <w:tcPr>
            <w:tcW w:w="1762" w:type="dxa"/>
          </w:tcPr>
          <w:p w:rsidR="00EF00CF" w:rsidRDefault="00EF00CF" w:rsidP="003F3F5E">
            <w:r>
              <w:t>784,7».</w:t>
            </w:r>
          </w:p>
        </w:tc>
      </w:tr>
    </w:tbl>
    <w:p w:rsidR="00EF00CF" w:rsidRDefault="00EF00CF" w:rsidP="00EF00CF">
      <w:pPr>
        <w:jc w:val="both"/>
      </w:pPr>
    </w:p>
    <w:p w:rsidR="00EF00CF" w:rsidRDefault="00EF00CF" w:rsidP="00EF00CF">
      <w:pPr>
        <w:tabs>
          <w:tab w:val="left" w:pos="567"/>
        </w:tabs>
        <w:ind w:firstLine="709"/>
        <w:jc w:val="both"/>
      </w:pPr>
      <w:r>
        <w:t>7. В паспорте подпрограммы «Социальная поддержка детей-сирот и детей, оставшихся без попечения родителей» раздел 9 «Ресурсное обеспечение муниципальной программы города Батайска» изложить в редакции:</w:t>
      </w:r>
    </w:p>
    <w:p w:rsidR="00EF00CF" w:rsidRDefault="00EF00CF" w:rsidP="00EF00CF">
      <w:pPr>
        <w:autoSpaceDE w:val="0"/>
        <w:autoSpaceDN w:val="0"/>
        <w:adjustRightInd w:val="0"/>
        <w:ind w:firstLine="34"/>
        <w:jc w:val="both"/>
      </w:pPr>
      <w:r>
        <w:t>«Общий объем финансирования подпрограммы – 465 025,8 тыс. рублей, в том числе по источникам финансирования:</w:t>
      </w:r>
    </w:p>
    <w:p w:rsidR="00EF00CF" w:rsidRDefault="00EF00CF" w:rsidP="00EF00CF">
      <w:pPr>
        <w:autoSpaceDE w:val="0"/>
        <w:autoSpaceDN w:val="0"/>
        <w:adjustRightInd w:val="0"/>
        <w:ind w:firstLine="34"/>
        <w:jc w:val="both"/>
      </w:pPr>
      <w:r>
        <w:t>федеральный бюджет – 9 516,0 тыс. рублей,</w:t>
      </w:r>
    </w:p>
    <w:p w:rsidR="00EF00CF" w:rsidRDefault="00EF00CF" w:rsidP="00EF00CF">
      <w:pPr>
        <w:autoSpaceDE w:val="0"/>
        <w:autoSpaceDN w:val="0"/>
        <w:adjustRightInd w:val="0"/>
        <w:ind w:firstLine="34"/>
        <w:jc w:val="both"/>
      </w:pPr>
      <w:r>
        <w:t>областной бюджет – 455 265,3 тыс. рублей,</w:t>
      </w:r>
    </w:p>
    <w:p w:rsidR="00EF00CF" w:rsidRDefault="00EF00CF" w:rsidP="00EF00CF">
      <w:pPr>
        <w:autoSpaceDE w:val="0"/>
        <w:autoSpaceDN w:val="0"/>
        <w:adjustRightInd w:val="0"/>
        <w:ind w:firstLine="34"/>
        <w:jc w:val="both"/>
      </w:pPr>
      <w:r>
        <w:t>местный бюджет – 244,5 тыс. рублей,</w:t>
      </w:r>
    </w:p>
    <w:p w:rsidR="00EF00CF" w:rsidRDefault="00EF00CF" w:rsidP="00EF00CF">
      <w:pPr>
        <w:autoSpaceDE w:val="0"/>
        <w:autoSpaceDN w:val="0"/>
        <w:adjustRightInd w:val="0"/>
        <w:ind w:firstLine="34"/>
        <w:jc w:val="both"/>
      </w:pPr>
      <w:r>
        <w:t>внебюджетные средства – 0,0 тыс. рублей,</w:t>
      </w:r>
    </w:p>
    <w:p w:rsidR="00EF00CF" w:rsidRDefault="00EF00CF" w:rsidP="00EF00CF">
      <w:pPr>
        <w:autoSpaceDE w:val="0"/>
        <w:autoSpaceDN w:val="0"/>
        <w:adjustRightInd w:val="0"/>
        <w:jc w:val="both"/>
      </w:pPr>
      <w:r>
        <w:t>в том числе по годам: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514"/>
        <w:gridCol w:w="1538"/>
        <w:gridCol w:w="1635"/>
        <w:gridCol w:w="1599"/>
        <w:gridCol w:w="1580"/>
        <w:gridCol w:w="1762"/>
      </w:tblGrid>
      <w:tr w:rsidR="00EF00CF" w:rsidTr="003F3F5E">
        <w:tc>
          <w:tcPr>
            <w:tcW w:w="1514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1538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35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599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80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hideMark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8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33 125,1</w:t>
            </w:r>
          </w:p>
        </w:tc>
        <w:tc>
          <w:tcPr>
            <w:tcW w:w="1635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783,9</w:t>
            </w:r>
          </w:p>
        </w:tc>
        <w:tc>
          <w:tcPr>
            <w:tcW w:w="1599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32 222,4</w:t>
            </w:r>
          </w:p>
        </w:tc>
        <w:tc>
          <w:tcPr>
            <w:tcW w:w="1580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18,8</w:t>
            </w:r>
          </w:p>
        </w:tc>
        <w:tc>
          <w:tcPr>
            <w:tcW w:w="1762" w:type="dxa"/>
          </w:tcPr>
          <w:p w:rsidR="00EF00CF" w:rsidRDefault="00EF00CF" w:rsidP="003F3F5E">
            <w:r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8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36 416,7</w:t>
            </w:r>
          </w:p>
        </w:tc>
        <w:tc>
          <w:tcPr>
            <w:tcW w:w="1635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832,1</w:t>
            </w:r>
          </w:p>
        </w:tc>
        <w:tc>
          <w:tcPr>
            <w:tcW w:w="1599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35 564,9</w:t>
            </w:r>
          </w:p>
        </w:tc>
        <w:tc>
          <w:tcPr>
            <w:tcW w:w="1580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19,7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8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790,0</w:t>
            </w:r>
          </w:p>
        </w:tc>
        <w:tc>
          <w:tcPr>
            <w:tcW w:w="1599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pPr>
              <w:autoSpaceDE w:val="0"/>
              <w:autoSpaceDN w:val="0"/>
              <w:adjustRightInd w:val="0"/>
              <w:jc w:val="both"/>
            </w:pPr>
            <w:r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pPr>
              <w:pStyle w:val="ConsPlusNormal"/>
              <w:widowControl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2026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2027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2028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2029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</w:p>
        </w:tc>
      </w:tr>
      <w:tr w:rsidR="00EF00CF" w:rsidTr="003F3F5E">
        <w:tc>
          <w:tcPr>
            <w:tcW w:w="1514" w:type="dxa"/>
          </w:tcPr>
          <w:p w:rsidR="00EF00CF" w:rsidRDefault="00EF00CF" w:rsidP="003F3F5E">
            <w:r>
              <w:t>2030</w:t>
            </w:r>
          </w:p>
        </w:tc>
        <w:tc>
          <w:tcPr>
            <w:tcW w:w="1538" w:type="dxa"/>
          </w:tcPr>
          <w:p w:rsidR="00EF00CF" w:rsidRDefault="00EF00CF" w:rsidP="003F3F5E">
            <w:r w:rsidRPr="00023FFB">
              <w:t>39 548,4</w:t>
            </w:r>
          </w:p>
        </w:tc>
        <w:tc>
          <w:tcPr>
            <w:tcW w:w="1635" w:type="dxa"/>
          </w:tcPr>
          <w:p w:rsidR="00EF00CF" w:rsidRDefault="00EF00CF" w:rsidP="003F3F5E">
            <w:r w:rsidRPr="00307720">
              <w:t>790,0</w:t>
            </w:r>
          </w:p>
        </w:tc>
        <w:tc>
          <w:tcPr>
            <w:tcW w:w="1599" w:type="dxa"/>
          </w:tcPr>
          <w:p w:rsidR="00EF00CF" w:rsidRDefault="00EF00CF" w:rsidP="003F3F5E">
            <w:r w:rsidRPr="00CF57AA">
              <w:t>38 737,8</w:t>
            </w:r>
          </w:p>
        </w:tc>
        <w:tc>
          <w:tcPr>
            <w:tcW w:w="1580" w:type="dxa"/>
          </w:tcPr>
          <w:p w:rsidR="00EF00CF" w:rsidRDefault="00EF00CF" w:rsidP="003F3F5E">
            <w:r w:rsidRPr="00C71B99">
              <w:t>20,6</w:t>
            </w:r>
          </w:p>
        </w:tc>
        <w:tc>
          <w:tcPr>
            <w:tcW w:w="1762" w:type="dxa"/>
          </w:tcPr>
          <w:p w:rsidR="00EF00CF" w:rsidRDefault="00EF00CF" w:rsidP="003F3F5E">
            <w:r w:rsidRPr="00BF24FE">
              <w:t>0,0</w:t>
            </w:r>
            <w:r>
              <w:t>».</w:t>
            </w:r>
          </w:p>
        </w:tc>
      </w:tr>
    </w:tbl>
    <w:p w:rsidR="000012D3" w:rsidRDefault="000012D3" w:rsidP="003701F9">
      <w:pPr>
        <w:tabs>
          <w:tab w:val="left" w:pos="1134"/>
        </w:tabs>
        <w:ind w:firstLine="709"/>
        <w:jc w:val="both"/>
      </w:pPr>
    </w:p>
    <w:p w:rsidR="003A6B8B" w:rsidRPr="003A6B8B" w:rsidRDefault="00EF00CF" w:rsidP="003701F9">
      <w:pPr>
        <w:tabs>
          <w:tab w:val="left" w:pos="1134"/>
        </w:tabs>
        <w:ind w:firstLine="709"/>
        <w:jc w:val="both"/>
      </w:pPr>
      <w:r>
        <w:t>8</w:t>
      </w:r>
      <w:r w:rsidR="003A6B8B" w:rsidRPr="003A6B8B">
        <w:t>. Дополнить муниципальную программу города Батайска «Развитие образования» разделом Х</w:t>
      </w:r>
      <w:r w:rsidR="003A6B8B" w:rsidRPr="003A6B8B">
        <w:rPr>
          <w:lang w:val="en-US"/>
        </w:rPr>
        <w:t>I</w:t>
      </w:r>
      <w:r w:rsidR="003A6B8B" w:rsidRPr="003A6B8B">
        <w:t xml:space="preserve"> «Приоритеты и цели муниципальной политики в сфер</w:t>
      </w:r>
      <w:r w:rsidR="003701F9">
        <w:t>е образования города Батайска»: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«ХI «Приоритеты и цели муниципальной политики в сфере образования города Батайска»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Стратегической целью развития сферы образования является обеспечение высокого качества образования в городе Батайске в соответствии с меняющимися запросами населения и перспективными задачами развития общества и экономики города.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Основой для формирования цели являются: Федеральный закон от 29.12.2012 N 273-ФЗ "Об образовании в Российской Федерации", Указ Президента Российской Федерации от 07.05.2018 N 204 "О национальных целях и стратегических задачах развития Российской Федерации на период до 2024 года", Постановление Правительства Российской Федерации от 26.12.2017 N 1642 "Об утверждении государственной программы Российской Федерации "Развитие образования", наци</w:t>
      </w:r>
      <w:r w:rsidR="009677CC" w:rsidRPr="00FA0CFB">
        <w:t xml:space="preserve">ональный проект "Образование", </w:t>
      </w:r>
      <w:r w:rsidRPr="00FA0CFB">
        <w:t>Областной закон от 14.11.2013 N 26-ЗС "Об образовании в Ростовской области", постановление Правительства Ростовской области от 26.12.2018 N 864 "Об утверждении Стратегии социально-экономического развития Ростовской области на период до 2030 года", постановление Правительства Ростовской области от 29.12.2018 N 885 "Об утверждении Плана мероприятий по реализации Стратегии социально-экономического развития Ростовской области на период до 2030 года".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Для реализации поставленной цели необходимо осуществить: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развитие современных механизмов и технологий общего образования, реализацию мер по развитию научно-образовательной и творческой среды в образовательных организациях;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развитие эффективной системы дополнительного образования детей, формирование востребованной системы оценки качества образования и образовательных результатов;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Решение обозначенных проблем и достижение поставленной стратегической цели предполагает: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детей;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модернизацию образовательных программ в системах дошкольного, общего и дополнительного образования детей, направленных на достижение современного качества учебных результатов и результатов социализации;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создание современной системы оценки качества образования на основе принципов открытости, объективности, прозрачности, общественно-профессионального участия;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lastRenderedPageBreak/>
        <w:t>обеспечение эффективной системы по социализации и самореализации молодежи, развитию потенциала молодежи;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реализацию проектов по ранней профориентации;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В 2019 - 2024 годах ключевым направлением развития образования является реализация региональных проектов, утвержденных Губернатором Ростовской области Голубевым В.Ю. 1 апреля 2019 г.: в том числе проектов: "Современная школа", "Успех каждого ребенка", "Цифровая образовательная среда", "Учитель будущего".</w:t>
      </w:r>
    </w:p>
    <w:p w:rsidR="00741381" w:rsidRPr="00FA0CFB" w:rsidRDefault="00741381" w:rsidP="00BB469A">
      <w:pPr>
        <w:tabs>
          <w:tab w:val="left" w:pos="1134"/>
        </w:tabs>
        <w:jc w:val="both"/>
      </w:pPr>
      <w:r w:rsidRPr="00FA0CFB">
        <w:t>1. Муниципальный проект "Современная школа".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Задача проекта: 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процесс, а также обновление содержания и совершенствование методов обучения предметной области "Технология".</w:t>
      </w:r>
    </w:p>
    <w:p w:rsidR="00741381" w:rsidRPr="00FA0CFB" w:rsidRDefault="00741381" w:rsidP="00BB469A">
      <w:pPr>
        <w:tabs>
          <w:tab w:val="left" w:pos="1134"/>
        </w:tabs>
        <w:jc w:val="both"/>
      </w:pPr>
      <w:r w:rsidRPr="00FA0CFB">
        <w:t>2. Муниципальный проект "Успех каждого ребенка".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Задача проекта: 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обучающихся.</w:t>
      </w:r>
    </w:p>
    <w:p w:rsidR="00741381" w:rsidRPr="00FA0CFB" w:rsidRDefault="00741381" w:rsidP="00BB469A">
      <w:pPr>
        <w:tabs>
          <w:tab w:val="left" w:pos="1134"/>
        </w:tabs>
        <w:jc w:val="both"/>
      </w:pPr>
      <w:r w:rsidRPr="00FA0CFB">
        <w:t>3. Муниципальный проект "Цифровая образовательная среда".</w:t>
      </w:r>
    </w:p>
    <w:p w:rsidR="00741381" w:rsidRPr="00FA0CFB" w:rsidRDefault="00741381" w:rsidP="00741381">
      <w:pPr>
        <w:tabs>
          <w:tab w:val="left" w:pos="1134"/>
        </w:tabs>
        <w:ind w:firstLine="709"/>
        <w:jc w:val="both"/>
      </w:pPr>
      <w:r w:rsidRPr="00FA0CFB">
        <w:t>Задача проекта: создание современной и безопасной цифровой образовательной среды, обеспечивающей высокое качество и доступность образования всех видов и уровней.</w:t>
      </w:r>
    </w:p>
    <w:p w:rsidR="00741381" w:rsidRPr="00FA0CFB" w:rsidRDefault="00741381" w:rsidP="00BB469A">
      <w:pPr>
        <w:tabs>
          <w:tab w:val="left" w:pos="1134"/>
        </w:tabs>
        <w:jc w:val="both"/>
      </w:pPr>
      <w:r w:rsidRPr="00FA0CFB">
        <w:t>4. Муниципальный проект "Учитель будущего".</w:t>
      </w:r>
    </w:p>
    <w:p w:rsidR="003A3E36" w:rsidRPr="00FA0CFB" w:rsidRDefault="00741381" w:rsidP="00FA0CFB">
      <w:pPr>
        <w:tabs>
          <w:tab w:val="left" w:pos="1134"/>
        </w:tabs>
        <w:ind w:firstLine="709"/>
        <w:jc w:val="both"/>
      </w:pPr>
      <w:r w:rsidRPr="00FA0CFB">
        <w:t>Задача проекта: внедрение национальной системы профессионального роста педагогических работников, охватывающей не менее 50 процентов учителей общеобразовательных организаций.</w:t>
      </w:r>
    </w:p>
    <w:p w:rsidR="003A3E36" w:rsidRDefault="00EF00CF" w:rsidP="003A3E36">
      <w:pPr>
        <w:tabs>
          <w:tab w:val="left" w:pos="1134"/>
        </w:tabs>
        <w:ind w:firstLine="709"/>
        <w:jc w:val="both"/>
      </w:pPr>
      <w:r>
        <w:t>9</w:t>
      </w:r>
      <w:r w:rsidR="00BB469A">
        <w:t>. Приложения</w:t>
      </w:r>
      <w:r w:rsidR="003A3E36" w:rsidRPr="003A3E36">
        <w:t xml:space="preserve"> №</w:t>
      </w:r>
      <w:r w:rsidR="00BB469A">
        <w:t>№</w:t>
      </w:r>
      <w:r w:rsidR="003A3E36" w:rsidRPr="003A3E36">
        <w:t xml:space="preserve"> 1</w:t>
      </w:r>
      <w:r w:rsidR="00BB469A">
        <w:t xml:space="preserve">, 2, </w:t>
      </w:r>
      <w:r w:rsidR="008A5467">
        <w:t xml:space="preserve">4, </w:t>
      </w:r>
      <w:r w:rsidR="00BB469A">
        <w:t>5, 6</w:t>
      </w:r>
      <w:r w:rsidR="003A3E36" w:rsidRPr="003A3E36">
        <w:t xml:space="preserve"> </w:t>
      </w:r>
      <w:r w:rsidR="003A3E36">
        <w:t xml:space="preserve">к муниципальной программе </w:t>
      </w:r>
      <w:r w:rsidR="00BB469A">
        <w:t xml:space="preserve">изложить в </w:t>
      </w:r>
      <w:r w:rsidR="003A3E36">
        <w:t>редак</w:t>
      </w:r>
      <w:r w:rsidR="00DE7B7F">
        <w:t xml:space="preserve">ции: </w:t>
      </w: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DE7B7F" w:rsidRDefault="00DE7B7F" w:rsidP="003A3E36">
      <w:pPr>
        <w:tabs>
          <w:tab w:val="left" w:pos="1134"/>
        </w:tabs>
        <w:ind w:firstLine="709"/>
        <w:jc w:val="both"/>
      </w:pPr>
    </w:p>
    <w:p w:rsidR="003D4BA0" w:rsidRDefault="003D4BA0">
      <w:pPr>
        <w:spacing w:after="160" w:line="259" w:lineRule="auto"/>
      </w:pPr>
      <w:r>
        <w:br w:type="page"/>
      </w:r>
    </w:p>
    <w:p w:rsidR="003D4BA0" w:rsidRDefault="003D4BA0" w:rsidP="003A3E36">
      <w:pPr>
        <w:tabs>
          <w:tab w:val="left" w:pos="1134"/>
        </w:tabs>
        <w:ind w:firstLine="709"/>
        <w:jc w:val="both"/>
        <w:sectPr w:rsidR="003D4BA0" w:rsidSect="00DE7B7F">
          <w:pgSz w:w="11906" w:h="16838"/>
          <w:pgMar w:top="1134" w:right="567" w:bottom="1134" w:left="1701" w:header="709" w:footer="709" w:gutter="0"/>
          <w:cols w:space="720"/>
          <w:docGrid w:linePitch="326"/>
        </w:sectPr>
      </w:pPr>
    </w:p>
    <w:p w:rsidR="00BB469A" w:rsidRPr="00DE7B7F" w:rsidRDefault="00BB469A" w:rsidP="00BB469A">
      <w:pPr>
        <w:jc w:val="right"/>
      </w:pPr>
      <w:r w:rsidRPr="00DE7B7F">
        <w:lastRenderedPageBreak/>
        <w:t xml:space="preserve">Приложение № 1 </w:t>
      </w:r>
    </w:p>
    <w:p w:rsidR="00BB469A" w:rsidRPr="00DE7B7F" w:rsidRDefault="00BB469A" w:rsidP="00BB469A">
      <w:pPr>
        <w:jc w:val="right"/>
      </w:pPr>
      <w:r w:rsidRPr="00DE7B7F">
        <w:t xml:space="preserve">к муниципальной программе города Батайска </w:t>
      </w:r>
    </w:p>
    <w:p w:rsidR="00BB469A" w:rsidRPr="00DE7B7F" w:rsidRDefault="00BB469A" w:rsidP="00BB469A">
      <w:pPr>
        <w:jc w:val="right"/>
      </w:pPr>
      <w:r w:rsidRPr="00DE7B7F">
        <w:t>«Развитие образования»</w:t>
      </w:r>
    </w:p>
    <w:p w:rsidR="00BB469A" w:rsidRPr="00DE7B7F" w:rsidRDefault="00BB469A" w:rsidP="00BB469A"/>
    <w:p w:rsidR="00BB469A" w:rsidRPr="00DE7B7F" w:rsidRDefault="00BB469A" w:rsidP="00BB469A">
      <w:pPr>
        <w:jc w:val="center"/>
      </w:pPr>
      <w:r w:rsidRPr="00DE7B7F">
        <w:t>СВЕДЕНИЯ</w:t>
      </w:r>
    </w:p>
    <w:p w:rsidR="00BB469A" w:rsidRPr="00DE7B7F" w:rsidRDefault="00BB469A" w:rsidP="00BB469A">
      <w:pPr>
        <w:jc w:val="center"/>
      </w:pPr>
      <w:r w:rsidRPr="00DE7B7F">
        <w:t>о целевых показателях (индикаторах) муниципальной программы города Батайска «Развитие образования», подпрограмм муниципальной программы города Батайска «Развитие образования» и их значениях</w:t>
      </w:r>
    </w:p>
    <w:p w:rsidR="00BB469A" w:rsidRPr="00DE7B7F" w:rsidRDefault="00BB469A" w:rsidP="00BB469A">
      <w:pPr>
        <w:rPr>
          <w:sz w:val="22"/>
          <w:szCs w:val="22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6"/>
        <w:gridCol w:w="3304"/>
        <w:gridCol w:w="1615"/>
        <w:gridCol w:w="1241"/>
        <w:gridCol w:w="649"/>
        <w:gridCol w:w="649"/>
        <w:gridCol w:w="692"/>
        <w:gridCol w:w="649"/>
        <w:gridCol w:w="692"/>
        <w:gridCol w:w="664"/>
        <w:gridCol w:w="664"/>
        <w:gridCol w:w="643"/>
        <w:gridCol w:w="715"/>
        <w:gridCol w:w="715"/>
        <w:gridCol w:w="572"/>
        <w:gridCol w:w="674"/>
      </w:tblGrid>
      <w:tr w:rsidR="00BB469A" w:rsidRPr="00DE7B7F" w:rsidTr="003F3F5E">
        <w:trPr>
          <w:trHeight w:val="279"/>
          <w:tblHeader/>
        </w:trPr>
        <w:tc>
          <w:tcPr>
            <w:tcW w:w="54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№ п/п</w:t>
            </w:r>
          </w:p>
        </w:tc>
        <w:tc>
          <w:tcPr>
            <w:tcW w:w="3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Номер и наименование показателя</w:t>
            </w:r>
          </w:p>
        </w:tc>
        <w:tc>
          <w:tcPr>
            <w:tcW w:w="16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spacing w:val="-10"/>
                <w:kern w:val="2"/>
              </w:rPr>
              <w:t>Вид показателя</w:t>
            </w:r>
          </w:p>
        </w:tc>
        <w:tc>
          <w:tcPr>
            <w:tcW w:w="12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spacing w:val="-10"/>
                <w:kern w:val="2"/>
              </w:rPr>
              <w:t>Единица</w:t>
            </w:r>
            <w:r w:rsidRPr="00DE7B7F">
              <w:rPr>
                <w:kern w:val="2"/>
              </w:rPr>
              <w:t xml:space="preserve"> измерения</w:t>
            </w:r>
          </w:p>
        </w:tc>
        <w:tc>
          <w:tcPr>
            <w:tcW w:w="79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Значение показателя</w:t>
            </w:r>
          </w:p>
        </w:tc>
      </w:tr>
      <w:tr w:rsidR="00BB469A" w:rsidRPr="00DE7B7F" w:rsidTr="003F3F5E">
        <w:trPr>
          <w:trHeight w:val="589"/>
          <w:tblHeader/>
        </w:trPr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3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6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2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2019 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2020 год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2021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2022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2023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2024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2025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2026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2027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2028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2029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2030</w:t>
            </w:r>
          </w:p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год</w:t>
            </w:r>
          </w:p>
        </w:tc>
      </w:tr>
      <w:tr w:rsidR="00BB469A" w:rsidRPr="00DE7B7F" w:rsidTr="003F3F5E">
        <w:trPr>
          <w:trHeight w:val="279"/>
          <w:tblHeader/>
        </w:trPr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</w:t>
            </w:r>
          </w:p>
        </w:tc>
        <w:tc>
          <w:tcPr>
            <w:tcW w:w="3276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</w:t>
            </w:r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3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16</w:t>
            </w:r>
          </w:p>
        </w:tc>
      </w:tr>
      <w:tr w:rsidR="00BB469A" w:rsidRPr="00DE7B7F" w:rsidTr="003F3F5E">
        <w:trPr>
          <w:trHeight w:val="5974"/>
          <w:tblHeader/>
        </w:trPr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1.</w:t>
            </w:r>
          </w:p>
        </w:tc>
        <w:tc>
          <w:tcPr>
            <w:tcW w:w="3276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E7B7F">
              <w:rPr>
                <w:kern w:val="2"/>
              </w:rPr>
              <w:t xml:space="preserve">Показатель 1.  </w:t>
            </w:r>
            <w:proofErr w:type="gramStart"/>
            <w:r w:rsidRPr="00DE7B7F">
              <w:rPr>
                <w:kern w:val="2"/>
              </w:rPr>
              <w:t>Отношение численности детей в возрасте от 2 месяцев  до 3 лет, получающих дошкольное образование в текущем году, к сумме численности детей в возрасте от 2 месяцев  до 3 лет, получающих дошкольное образование в текущем году, и численности детей в возрасте от 2 месяцев  до 3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1601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55,0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75,0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95,0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</w:tr>
    </w:tbl>
    <w:p w:rsidR="00BB469A" w:rsidRPr="00DE7B7F" w:rsidRDefault="00BB469A" w:rsidP="00BB469A">
      <w:pPr>
        <w:rPr>
          <w:sz w:val="22"/>
          <w:szCs w:val="22"/>
        </w:rPr>
        <w:sectPr w:rsidR="00BB469A" w:rsidRPr="00DE7B7F" w:rsidSect="003D4BA0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8"/>
        <w:gridCol w:w="3304"/>
        <w:gridCol w:w="1739"/>
        <w:gridCol w:w="1209"/>
        <w:gridCol w:w="664"/>
        <w:gridCol w:w="665"/>
        <w:gridCol w:w="665"/>
        <w:gridCol w:w="667"/>
        <w:gridCol w:w="667"/>
        <w:gridCol w:w="667"/>
        <w:gridCol w:w="667"/>
        <w:gridCol w:w="667"/>
        <w:gridCol w:w="667"/>
        <w:gridCol w:w="666"/>
        <w:gridCol w:w="666"/>
        <w:gridCol w:w="666"/>
      </w:tblGrid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lastRenderedPageBreak/>
              <w:t>2.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E7B7F">
              <w:rPr>
                <w:kern w:val="2"/>
              </w:rPr>
              <w:t>Показатель 2. Отношение численности детей в возрасте от 3 до 7 лет, получающих дошкольное образование в текущем году, к сумме численности детей в возрасте от 3 до 7 лет, получающих дошкольное образование в текущем году, и численности детей в возрасте от 3 до 7 лет, находящихся в очереди на получение в текущем году дошкольного образования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3.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E7B7F">
              <w:rPr>
                <w:kern w:val="2"/>
              </w:rPr>
              <w:t>Показатель 3. Удельный вес численности населения в возрасте 7 – 18 лет, обучающегося в образовательных организациях, в общей численности населения в возрасте 7 – 18 лет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rPr>
                <w:kern w:val="2"/>
              </w:rPr>
              <w:t>99,89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Показатель 4</w:t>
            </w:r>
            <w:r w:rsidRPr="00DE7B7F">
              <w:rPr>
                <w:kern w:val="2"/>
              </w:rPr>
              <w:t>. Доля образовательных организаций, имеющих средний балл по русскому языку выше среднего по региону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45,0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5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631060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DE7B7F">
              <w:rPr>
                <w:kern w:val="2"/>
              </w:rPr>
              <w:t xml:space="preserve">Показатель 1.1. </w:t>
            </w:r>
            <w:r>
              <w:rPr>
                <w:rFonts w:eastAsiaTheme="minorHAnsi"/>
                <w:lang w:eastAsia="en-US"/>
              </w:rPr>
              <w:t>Количество победителей и призеров регионального этапа всероссийской олимпиады школьников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человек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18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BE16B1" w:rsidRDefault="00BB469A" w:rsidP="003F3F5E">
            <w:pPr>
              <w:jc w:val="center"/>
              <w:rPr>
                <w:kern w:val="2"/>
              </w:rPr>
            </w:pPr>
            <w:r w:rsidRPr="00BE16B1">
              <w:rPr>
                <w:kern w:val="2"/>
              </w:rPr>
              <w:t>20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6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E7B7F">
              <w:rPr>
                <w:kern w:val="2"/>
              </w:rPr>
              <w:t>Показатель 1.2. Соотношение средней заработной платы педагогических работников дошкольных образовательных учреждений к средней заработной плате в сфере общего образования Ростовской области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статистический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7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E7B7F">
              <w:rPr>
                <w:kern w:val="2"/>
              </w:rPr>
              <w:t>Показатель 1.3. Соотношение средней заработной платы педагогических работников образовательных учреждений общего образования к средней заработной плате в Ростовской области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статистический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8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DE7B7F">
              <w:rPr>
                <w:kern w:val="2"/>
              </w:rPr>
              <w:t>Показатель 1.4. Соотношение средней заработной платы педагогических работников учреждений дополнительного образования детей к средней заработной плате учителей в Ростовской области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статистический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9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>Показатель 1.5. Доля выпускников муниципальных общеобразовательных организаций, не получивших аттестат о среднем общем образовании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1,19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1,17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1,12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10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>Показатель 1.6. Доля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образования, здания которых находятся в аварийном состоянии или требуют капитального ремонта, в общей численности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</w:rPr>
            </w:pPr>
            <w:r w:rsidRPr="00DE7B7F">
              <w:t>30,7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23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15,4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7,6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7,6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7,6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7,6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7,6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7,6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rPr>
                <w:sz w:val="20"/>
                <w:szCs w:val="20"/>
              </w:rPr>
            </w:pPr>
            <w:r w:rsidRPr="00DE7B7F">
              <w:t>7,6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rPr>
                <w:sz w:val="20"/>
                <w:szCs w:val="20"/>
              </w:rPr>
            </w:pPr>
            <w:r w:rsidRPr="00DE7B7F">
              <w:t>7,6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rPr>
                <w:sz w:val="20"/>
                <w:szCs w:val="20"/>
              </w:rPr>
            </w:pPr>
            <w:r w:rsidRPr="00DE7B7F">
              <w:t>7,6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11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>Показатель 1.7. Доля муниципальных образовательных организаций, реализующих общеобразовательные программы дошкольного образования, здания которых находятся в аварийном состоянии или требуют капитального ремонта, в общей численности муниципальных образовательных организаций, реализующих общеобразовательные программы дошкольного образования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6,3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12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>Показатель 1.8. Доля обучающихся с ограниченными возможностями здоровья, в том числе обучающихся с умственной отсталостью (интеллектуальными нарушениями), для которых созданы специальные условия получения образования в соответствии с рекомендациями психолого-медико-педагогической комиссии, от общего числа обучающихся с ограниченными возможностями здоровья, в том числе обучающихся с умственной отсталостью (интеллектуальными нарушениями), получивших рекомендации психолого-медико-педагогической комиссии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92,0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94,0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94,5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95,1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95,3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95,6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95,8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96,0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96,3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96,5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96,8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97,0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13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>Показатель 1.9. Обеспеченность школьников сбалансированным горячим питанием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96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</w:pPr>
            <w:r w:rsidRPr="00DE7B7F">
              <w:t>96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</w:pPr>
            <w:r w:rsidRPr="00DE7B7F">
              <w:t>96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</w:pPr>
            <w:r w:rsidRPr="00DE7B7F">
              <w:t>96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</w:pPr>
            <w:r w:rsidRPr="00DE7B7F">
              <w:t>96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</w:pPr>
            <w:r w:rsidRPr="00DE7B7F">
              <w:t>96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96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96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96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96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96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</w:pPr>
            <w:r w:rsidRPr="00DE7B7F">
              <w:t>96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14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/>
              <w:rPr>
                <w:color w:val="FF0000"/>
                <w:kern w:val="2"/>
              </w:rPr>
            </w:pPr>
            <w:r w:rsidRPr="00DE7B7F">
              <w:rPr>
                <w:kern w:val="2"/>
              </w:rPr>
              <w:t xml:space="preserve">Показатель 1.10. Доля обучающихся муниципальных общеобразовательных организаций обеспеченных 2-х разовым горячим питанием в общей </w:t>
            </w:r>
            <w:proofErr w:type="gramStart"/>
            <w:r w:rsidRPr="00DE7B7F">
              <w:rPr>
                <w:kern w:val="2"/>
              </w:rPr>
              <w:t>численности</w:t>
            </w:r>
            <w:proofErr w:type="gramEnd"/>
            <w:r w:rsidRPr="00DE7B7F">
              <w:rPr>
                <w:kern w:val="2"/>
              </w:rPr>
              <w:t xml:space="preserve"> обучающихся в муниципальных общеобразовательных организаций 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38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15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>Показатель 1.11. Среднее количество обучающихся общеобразовательных учреждений на 1 компьютер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человек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16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Показатель 1.12. Доля учителей общеобразовательных учреждений, имеющих стаж педагогической работы до 5 лет</w:t>
            </w:r>
          </w:p>
        </w:tc>
        <w:tc>
          <w:tcPr>
            <w:tcW w:w="1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t>процентов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28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28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28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28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28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28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28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29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29</w:t>
            </w: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29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29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29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17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Показатель 1.13. Доля педагогических работников образовательных учреждений, в возрасте до 30 лет</w:t>
            </w:r>
          </w:p>
        </w:tc>
        <w:tc>
          <w:tcPr>
            <w:tcW w:w="1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t>процентов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  <w:tc>
          <w:tcPr>
            <w:tcW w:w="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30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30</w:t>
            </w:r>
          </w:p>
        </w:tc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Cs w:val="22"/>
              </w:rPr>
            </w:pPr>
            <w:r w:rsidRPr="00DE7B7F">
              <w:rPr>
                <w:szCs w:val="22"/>
              </w:rPr>
              <w:t>30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18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1.14. Доля педагогических работников системы общего образования, повысивших квалификацию или прошедших подготовку, от их общего числа</w:t>
            </w:r>
          </w:p>
        </w:tc>
        <w:tc>
          <w:tcPr>
            <w:tcW w:w="1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  <w:rPr>
                <w:sz w:val="22"/>
                <w:szCs w:val="22"/>
              </w:rPr>
            </w:pPr>
            <w:r w:rsidRPr="00DE7B7F"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34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19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1.15. Удельный вес численности обучающихся в возрасте от 7 до 18 лет, охваченных доврачебной диагностикой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52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52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52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52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52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52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52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52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52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r w:rsidRPr="00DE7B7F">
              <w:t>52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52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20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 xml:space="preserve">Показатель 1.16. </w:t>
            </w:r>
            <w:r w:rsidRPr="00DE7B7F">
              <w:rPr>
                <w:szCs w:val="22"/>
              </w:rPr>
              <w:t>Удельный вес численности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обучения.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64,5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rPr>
                <w:rFonts w:cs="Arial"/>
              </w:rPr>
              <w:t>69,7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75,0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80,0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85,0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t>90,0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</w:pPr>
            <w:r w:rsidRPr="00DE7B7F">
              <w:rPr>
                <w:kern w:val="2"/>
              </w:rPr>
              <w:t>95,0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21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1.17. Доля муниципальных образовательных организаций, прошедших независимую оценку качества условий осуществления образовательной деятельности, от числа образовательных организаций, подлежащих независимой оценке в текущем году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22.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1.18. Доля муниципальных общеобразовательных организаций, реализующих общеобразовательные программы в сетевой форме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8,3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30,0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23.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contextualSpacing/>
              <w:jc w:val="both"/>
            </w:pPr>
            <w:r w:rsidRPr="00DE7B7F">
              <w:t xml:space="preserve">Показатель 1.19. Количество  образовательных организаций, в которых  осуществлен ремонт, установка, монтаж ограждения территорий 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единиц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24.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1.20. Удельный вес числа организаций, имеющих  модернизированные АПС, в общем числе образовательных организаций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40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60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25.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A5A8D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A5A8D">
              <w:t xml:space="preserve">Показатель 1.21. </w:t>
            </w:r>
            <w:r w:rsidRPr="005A5A8D">
              <w:rPr>
                <w:rFonts w:eastAsiaTheme="minorHAnsi"/>
                <w:bCs/>
                <w:lang w:eastAsia="en-US"/>
              </w:rPr>
              <w:t>Доля детей в возрасте от 5 до 18 лет, охваченных дополнительным образованием (удельный вес численности детей, получающих услуги дополнительного образования, в общей численности детей в возрасте от 5 до 18 лет), в том числе: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A5A8D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A5A8D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A5A8D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5A5A8D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A5A8D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A8D">
              <w:t>83,0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A5A8D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A8D">
              <w:t>82,0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A5A8D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5A5A8D">
              <w:t>80,0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78,0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76,0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75,0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631060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охваченных дополнительными общеразвивающими программами технической и естественнонаучной направленности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r w:rsidRPr="00C02DB2">
              <w:t>15,0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26.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Показатель 1.22</w:t>
            </w:r>
            <w:r w:rsidRPr="005A5A8D">
              <w:t xml:space="preserve">. </w:t>
            </w:r>
            <w:r>
              <w:rPr>
                <w:rFonts w:eastAsiaTheme="minorHAnsi"/>
                <w:lang w:eastAsia="en-US"/>
              </w:rPr>
              <w:t>Количество созданных центров цифрового образования детей "IT-куб"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единиц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8011B6">
              <w:t>-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8011B6"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8011B6"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8011B6"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8011B6"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C02DB2" w:rsidRDefault="00BB469A" w:rsidP="003F3F5E">
            <w:pPr>
              <w:jc w:val="center"/>
            </w:pPr>
            <w:r>
              <w:t>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554B09"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554B09"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554B09"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554B09"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center"/>
            </w:pPr>
            <w:r w:rsidRPr="00554B09">
              <w:t>-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EF00CF">
              <w:t xml:space="preserve">Показатель 1.23. </w:t>
            </w:r>
            <w:r w:rsidRPr="00EF00CF">
              <w:rPr>
                <w:rFonts w:eastAsiaTheme="minorHAnsi"/>
                <w:lang w:eastAsia="en-US"/>
              </w:rPr>
              <w:t>Число новых мест в общеобразовательных организациях (продолжение реализации приоритетного проекта "Современная образов</w:t>
            </w:r>
            <w:r>
              <w:rPr>
                <w:rFonts w:eastAsiaTheme="minorHAnsi"/>
                <w:lang w:eastAsia="en-US"/>
              </w:rPr>
              <w:t>ательная среда для школьников")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EF00C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EF00CF">
              <w:rPr>
                <w:kern w:val="2"/>
              </w:rPr>
              <w:t>единиц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F00CF">
              <w:t xml:space="preserve">-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900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60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3580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A5A8D" w:rsidRDefault="00BB469A" w:rsidP="003F3F5E">
            <w:pPr>
              <w:rPr>
                <w:highlight w:val="red"/>
              </w:rPr>
            </w:pPr>
            <w:r w:rsidRPr="00EF00CF">
              <w:t>2140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-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F00CF" w:rsidRDefault="00BB469A" w:rsidP="003F3F5E">
            <w:pPr>
              <w:jc w:val="center"/>
            </w:pPr>
            <w:r w:rsidRPr="00EF00CF">
              <w:t>-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2</w:t>
            </w:r>
            <w:r w:rsidR="001A2EC5">
              <w:rPr>
                <w:kern w:val="2"/>
              </w:rPr>
              <w:t>7</w:t>
            </w:r>
            <w:r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2.1. Доля обучающихся, охваченных комплексной помощью в образовательном процессе от их общего числа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81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83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28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2.2. Доля образовательных учреждений, имеющих в штате педагога-психолога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97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29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2.3. Доля педагогов-психологов с высшей и первой квалификационной категорией в муниципальных  образовательных организациях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59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62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65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68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75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20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2.4. Доля образовательных учреждений, имеющих в наличии оборудованные кабинеты педагога-психолога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75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  <w:lang w:val="en-US"/>
              </w:rPr>
            </w:pPr>
            <w:r w:rsidRPr="00DE7B7F">
              <w:rPr>
                <w:kern w:val="2"/>
                <w:lang w:val="en-US"/>
              </w:rPr>
              <w:t>80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  <w:lang w:val="en-US"/>
              </w:rPr>
            </w:pPr>
            <w:r w:rsidRPr="00DE7B7F">
              <w:rPr>
                <w:kern w:val="2"/>
                <w:lang w:val="en-US"/>
              </w:rPr>
              <w:t>80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  <w:lang w:val="en-US"/>
              </w:rPr>
            </w:pPr>
            <w:r w:rsidRPr="00DE7B7F">
              <w:rPr>
                <w:kern w:val="2"/>
              </w:rPr>
              <w:t>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  <w:lang w:val="en-US"/>
              </w:rPr>
            </w:pPr>
            <w:r w:rsidRPr="00DE7B7F">
              <w:rPr>
                <w:kern w:val="2"/>
              </w:rPr>
              <w:t>85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95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100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31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>Показатель 2.5. Доля специалистов Службы, повысивших квалификацию или прошедших подготовку, от их общего числа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35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32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 xml:space="preserve">Показатель 2.6. Доля общеобразовательных учреждений, ведущих психологическое сопровождение </w:t>
            </w:r>
            <w:proofErr w:type="spellStart"/>
            <w:r w:rsidRPr="00DE7B7F">
              <w:t>предпрофильной</w:t>
            </w:r>
            <w:proofErr w:type="spellEnd"/>
            <w:r w:rsidRPr="00DE7B7F">
              <w:t xml:space="preserve"> подготовки и профильного обучения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33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both"/>
            </w:pPr>
            <w:r w:rsidRPr="00DE7B7F">
              <w:t xml:space="preserve">Показатель 2.7. Доля семей с приёмными детьми, находящихся на сопровождении от общего числа семей нуждающихся в сопровождении 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34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>Показатель 3.1. Доля детей-сирот,  переданных из государственных учреждений всех видов в семьи граждан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20,0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35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 xml:space="preserve">Показатель 3.2. Доля детей-сирот и детей, оставшихся без попечения родителей, возвращенных из замещающих семей в государственные организации, от количества детей-сирот, принятых на воспитание в семьи граждан 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1,06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36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/>
              <w:rPr>
                <w:kern w:val="2"/>
              </w:rPr>
            </w:pPr>
            <w:r w:rsidRPr="00DE7B7F">
              <w:rPr>
                <w:kern w:val="2"/>
              </w:rPr>
              <w:t>Показатель 3.3. Доля детей-сирот и детей, оставшихся без попечения родителей, охваченных различными формами семейного устройства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77,0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lastRenderedPageBreak/>
              <w:t>37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both"/>
              <w:rPr>
                <w:kern w:val="2"/>
              </w:rPr>
            </w:pPr>
            <w:r w:rsidRPr="00DE7B7F">
              <w:t>Показатель 3.4. Доля детей-сирот и детей, оставшихся без попечения родителей, своевременно включенных в список на обеспечение жильем, в общей численности граждан указанной категории, имеющих право на получение жилья</w:t>
            </w: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100,0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38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both"/>
            </w:pPr>
            <w:r w:rsidRPr="00DE7B7F">
              <w:t>Показатель 4.1. Доля обучающихся, принимающих участие в реализации дополнительных образовательных программ профилактической направленности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97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39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both"/>
            </w:pPr>
            <w:r w:rsidRPr="00DE7B7F">
              <w:t>Показатель 4.2. Доля обучающихся, участвующих в мероприятиях профилактической направленности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99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100</w:t>
            </w:r>
          </w:p>
        </w:tc>
      </w:tr>
      <w:tr w:rsidR="00BB469A" w:rsidRPr="00DE7B7F" w:rsidTr="003F3F5E">
        <w:trPr>
          <w:tblHeader/>
          <w:jc w:val="center"/>
        </w:trPr>
        <w:tc>
          <w:tcPr>
            <w:tcW w:w="435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1A2EC5" w:rsidP="003F3F5E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kern w:val="2"/>
              </w:rPr>
            </w:pPr>
            <w:r>
              <w:rPr>
                <w:kern w:val="2"/>
              </w:rPr>
              <w:t>40</w:t>
            </w:r>
            <w:r w:rsidR="00BB469A" w:rsidRPr="00DE7B7F">
              <w:rPr>
                <w:kern w:val="2"/>
              </w:rPr>
              <w:t>.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autoSpaceDE w:val="0"/>
              <w:autoSpaceDN w:val="0"/>
              <w:adjustRightInd w:val="0"/>
              <w:jc w:val="both"/>
            </w:pPr>
            <w:r w:rsidRPr="00DE7B7F">
              <w:t>Показатель 4.3. Доля обучающихся муниципальных общеобразовательных организаций, совершивших правонарушения, в общей численности обучающихся муниципальных общеобразовательных организаций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jc w:val="center"/>
            </w:pPr>
            <w:r w:rsidRPr="00DE7B7F">
              <w:t>ведомственный</w:t>
            </w:r>
          </w:p>
        </w:tc>
        <w:tc>
          <w:tcPr>
            <w:tcW w:w="1200" w:type="dxa"/>
            <w:tcBorders>
              <w:left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spacing w:after="200" w:line="276" w:lineRule="auto"/>
              <w:rPr>
                <w:rFonts w:ascii="Calibri" w:hAnsi="Calibri"/>
                <w:sz w:val="22"/>
                <w:szCs w:val="22"/>
              </w:rPr>
            </w:pPr>
            <w:r w:rsidRPr="00DE7B7F">
              <w:rPr>
                <w:kern w:val="2"/>
              </w:rPr>
              <w:t>процентов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DE7B7F" w:rsidRDefault="00BB469A" w:rsidP="003F3F5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E7B7F">
              <w:t>5</w:t>
            </w:r>
          </w:p>
        </w:tc>
      </w:tr>
    </w:tbl>
    <w:p w:rsidR="00BB469A" w:rsidRDefault="00BB469A" w:rsidP="00BB469A">
      <w:pPr>
        <w:tabs>
          <w:tab w:val="left" w:pos="1134"/>
        </w:tabs>
        <w:ind w:firstLine="709"/>
        <w:jc w:val="both"/>
        <w:rPr>
          <w:b/>
        </w:rPr>
      </w:pPr>
    </w:p>
    <w:p w:rsidR="00BB469A" w:rsidRDefault="00BB469A" w:rsidP="00BB469A">
      <w:pPr>
        <w:tabs>
          <w:tab w:val="left" w:pos="1134"/>
        </w:tabs>
        <w:ind w:firstLine="709"/>
        <w:jc w:val="both"/>
        <w:rPr>
          <w:b/>
        </w:rPr>
      </w:pPr>
    </w:p>
    <w:p w:rsidR="00BB469A" w:rsidRDefault="00BB469A" w:rsidP="00BB469A">
      <w:pPr>
        <w:tabs>
          <w:tab w:val="left" w:pos="1134"/>
        </w:tabs>
        <w:ind w:firstLine="709"/>
        <w:jc w:val="both"/>
        <w:rPr>
          <w:b/>
        </w:rPr>
      </w:pPr>
    </w:p>
    <w:p w:rsidR="00BB469A" w:rsidRDefault="00BB469A" w:rsidP="00BB469A">
      <w:pPr>
        <w:tabs>
          <w:tab w:val="left" w:pos="1134"/>
        </w:tabs>
        <w:ind w:firstLine="709"/>
        <w:jc w:val="both"/>
        <w:rPr>
          <w:b/>
        </w:rPr>
      </w:pPr>
    </w:p>
    <w:p w:rsidR="00BB469A" w:rsidRDefault="00BB469A" w:rsidP="00BB469A">
      <w:pPr>
        <w:keepNext/>
        <w:tabs>
          <w:tab w:val="left" w:pos="9923"/>
        </w:tabs>
        <w:ind w:left="10773"/>
        <w:jc w:val="right"/>
        <w:outlineLvl w:val="1"/>
      </w:pPr>
      <w:r w:rsidRPr="00B03FFA">
        <w:lastRenderedPageBreak/>
        <w:t xml:space="preserve">Приложение № 2 </w:t>
      </w:r>
    </w:p>
    <w:p w:rsidR="00BB469A" w:rsidRDefault="00BB469A" w:rsidP="00BB469A">
      <w:pPr>
        <w:keepNext/>
        <w:tabs>
          <w:tab w:val="left" w:pos="9923"/>
        </w:tabs>
        <w:jc w:val="right"/>
        <w:outlineLvl w:val="1"/>
      </w:pPr>
      <w:r>
        <w:t xml:space="preserve">                                                      </w:t>
      </w:r>
      <w:r w:rsidRPr="00B03FFA">
        <w:t xml:space="preserve">к муниципальной программе города Батайска </w:t>
      </w:r>
    </w:p>
    <w:p w:rsidR="00BB469A" w:rsidRPr="00B03FFA" w:rsidRDefault="00BB469A" w:rsidP="00BB469A">
      <w:pPr>
        <w:keepNext/>
        <w:tabs>
          <w:tab w:val="left" w:pos="9923"/>
        </w:tabs>
        <w:jc w:val="right"/>
        <w:outlineLvl w:val="1"/>
      </w:pPr>
      <w:r w:rsidRPr="00B03FFA">
        <w:t>«Развитие образования»</w:t>
      </w:r>
    </w:p>
    <w:p w:rsidR="00BB469A" w:rsidRPr="007D1AAC" w:rsidRDefault="00BB469A" w:rsidP="00BB469A">
      <w:pPr>
        <w:widowControl w:val="0"/>
        <w:autoSpaceDE w:val="0"/>
        <w:autoSpaceDN w:val="0"/>
        <w:adjustRightInd w:val="0"/>
        <w:ind w:firstLine="540"/>
        <w:jc w:val="both"/>
      </w:pPr>
    </w:p>
    <w:p w:rsidR="00BB469A" w:rsidRPr="007D1AAC" w:rsidRDefault="00BB469A" w:rsidP="00BB469A">
      <w:pPr>
        <w:widowControl w:val="0"/>
        <w:autoSpaceDE w:val="0"/>
        <w:autoSpaceDN w:val="0"/>
        <w:adjustRightInd w:val="0"/>
        <w:ind w:firstLine="540"/>
        <w:jc w:val="center"/>
      </w:pPr>
      <w:r w:rsidRPr="007D1AAC">
        <w:t>СВЕДЕНИЯ</w:t>
      </w:r>
    </w:p>
    <w:p w:rsidR="00BB469A" w:rsidRPr="007D1AAC" w:rsidRDefault="00BB469A" w:rsidP="00BB469A">
      <w:pPr>
        <w:widowControl w:val="0"/>
        <w:autoSpaceDE w:val="0"/>
        <w:autoSpaceDN w:val="0"/>
        <w:adjustRightInd w:val="0"/>
        <w:ind w:firstLine="540"/>
        <w:jc w:val="center"/>
      </w:pPr>
      <w:r w:rsidRPr="007D1AAC">
        <w:t>о методике расчета показателя (индикатора) муниципальной программы города Батайска «Развитие образования»</w:t>
      </w:r>
    </w:p>
    <w:p w:rsidR="00BB469A" w:rsidRPr="007D1AAC" w:rsidRDefault="00BB469A" w:rsidP="00BB469A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721"/>
        <w:gridCol w:w="1382"/>
        <w:gridCol w:w="3402"/>
        <w:gridCol w:w="5529"/>
      </w:tblGrid>
      <w:tr w:rsidR="00BB469A" w:rsidRPr="00E71F12" w:rsidTr="003F3F5E">
        <w:trPr>
          <w:trHeight w:val="960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показателя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br/>
              <w:t>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расчета показателя (формула) и </w:t>
            </w:r>
          </w:p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методологические пояснения к показателю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Базовые   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  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(используемые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в формуле)</w:t>
            </w:r>
          </w:p>
        </w:tc>
      </w:tr>
    </w:tbl>
    <w:p w:rsidR="00BB469A" w:rsidRPr="007D1AAC" w:rsidRDefault="00BB469A" w:rsidP="00BB469A"/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721"/>
        <w:gridCol w:w="1382"/>
        <w:gridCol w:w="3402"/>
        <w:gridCol w:w="5529"/>
      </w:tblGrid>
      <w:tr w:rsidR="00BB469A" w:rsidRPr="00E71F12" w:rsidTr="003F3F5E">
        <w:trPr>
          <w:tblHeader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B469A" w:rsidRPr="00E71F12" w:rsidTr="003F3F5E">
        <w:trPr>
          <w:trHeight w:val="331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1C51EB">
              <w:rPr>
                <w:rFonts w:ascii="Times New Roman" w:hAnsi="Times New Roman"/>
                <w:kern w:val="2"/>
                <w:sz w:val="24"/>
                <w:szCs w:val="24"/>
              </w:rPr>
              <w:t xml:space="preserve">Показатель 1. </w:t>
            </w:r>
            <w:proofErr w:type="gramStart"/>
            <w:r w:rsidRPr="00C41B07">
              <w:rPr>
                <w:rFonts w:ascii="Times New Roman" w:hAnsi="Times New Roman"/>
                <w:kern w:val="2"/>
                <w:sz w:val="24"/>
                <w:szCs w:val="24"/>
              </w:rPr>
              <w:t>Отношение численности детей в возрасте от 2 месяцев  до 3 лет, получающих дошкольное образование в текущем году, к сумме численности детей в возрасте от 2 месяцев  до 3 лет, получающих дошкольное образование в текущем году, и численности детей в возрасте от 2 месяцев  до 3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E40258">
              <w:rPr>
                <w:kern w:val="2"/>
                <w:position w:val="-24"/>
              </w:rPr>
              <w:object w:dxaOrig="2175" w:dyaOrig="6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6pt;height:34.8pt" o:ole="">
                  <v:imagedata r:id="rId6" o:title=""/>
                </v:shape>
                <o:OLEObject Type="Embed" ProgID="Equation.3" ShapeID="_x0000_i1025" DrawAspect="Content" ObjectID="_1634646558" r:id="rId7"/>
              </w:object>
            </w:r>
          </w:p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  <w:lang w:val="en-US"/>
              </w:rPr>
              <w:t>N</w:t>
            </w:r>
            <w:r w:rsidRPr="00E40258">
              <w:rPr>
                <w:kern w:val="2"/>
              </w:rPr>
              <w:t xml:space="preserve"> – доля численности детей в возрасте от </w:t>
            </w:r>
            <w:r w:rsidRPr="00C41B07">
              <w:rPr>
                <w:kern w:val="2"/>
              </w:rPr>
              <w:t xml:space="preserve">2 месяцев  до 3 </w:t>
            </w:r>
            <w:r w:rsidRPr="00E40258">
              <w:rPr>
                <w:kern w:val="2"/>
              </w:rPr>
              <w:t xml:space="preserve">лет, получающих дошкольное образование в текущем году, к сумме численности детей в возрасте </w:t>
            </w:r>
            <w:r>
              <w:rPr>
                <w:kern w:val="2"/>
              </w:rPr>
              <w:t xml:space="preserve">от </w:t>
            </w:r>
            <w:r w:rsidRPr="00C41B07">
              <w:rPr>
                <w:kern w:val="2"/>
              </w:rPr>
              <w:t xml:space="preserve">2 месяцев  до 3 </w:t>
            </w:r>
            <w:r w:rsidRPr="00E40258">
              <w:rPr>
                <w:kern w:val="2"/>
              </w:rPr>
              <w:t xml:space="preserve">лет, получающих дошкольное образование в текущем году, и численности детей в возрасте от </w:t>
            </w:r>
            <w:r w:rsidRPr="00C41B07">
              <w:rPr>
                <w:kern w:val="2"/>
              </w:rPr>
              <w:t xml:space="preserve">2 месяцев  до 3 </w:t>
            </w:r>
            <w:r w:rsidRPr="00E40258">
              <w:rPr>
                <w:kern w:val="2"/>
              </w:rPr>
              <w:t>лет, находящихся в очереди на получение в текущем году дошкольного образования;</w:t>
            </w:r>
          </w:p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  <w:lang w:val="en-US"/>
              </w:rPr>
              <w:t>r</w:t>
            </w:r>
            <w:r w:rsidRPr="00E40258">
              <w:rPr>
                <w:kern w:val="2"/>
              </w:rPr>
              <w:t xml:space="preserve"> – численность детей в возрасте от </w:t>
            </w:r>
            <w:r w:rsidRPr="00C41B07">
              <w:rPr>
                <w:kern w:val="2"/>
              </w:rPr>
              <w:t xml:space="preserve">2 месяцев  до 3 </w:t>
            </w:r>
            <w:r w:rsidRPr="00E40258">
              <w:rPr>
                <w:kern w:val="2"/>
              </w:rPr>
              <w:t>лет, получающих дошкольное образование в текущем году;</w:t>
            </w:r>
          </w:p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  <w:lang w:val="en-US"/>
              </w:rPr>
              <w:t>R</w:t>
            </w:r>
            <w:r w:rsidRPr="00E40258">
              <w:rPr>
                <w:kern w:val="2"/>
              </w:rPr>
              <w:t xml:space="preserve"> – </w:t>
            </w:r>
            <w:proofErr w:type="gramStart"/>
            <w:r w:rsidRPr="00E40258">
              <w:rPr>
                <w:kern w:val="2"/>
              </w:rPr>
              <w:t>численность</w:t>
            </w:r>
            <w:proofErr w:type="gramEnd"/>
            <w:r w:rsidRPr="00E40258">
              <w:rPr>
                <w:kern w:val="2"/>
              </w:rPr>
              <w:t xml:space="preserve"> детей в возрасте от </w:t>
            </w:r>
            <w:r w:rsidRPr="00BC0A4A">
              <w:rPr>
                <w:kern w:val="2"/>
              </w:rPr>
              <w:t xml:space="preserve">2 месяцев  до 3 </w:t>
            </w:r>
            <w:r w:rsidRPr="00E40258">
              <w:rPr>
                <w:kern w:val="2"/>
              </w:rPr>
              <w:t>лет, получающих дошкольное образование в текущем году.</w:t>
            </w:r>
          </w:p>
          <w:p w:rsidR="00BB469A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  <w:lang w:val="en-US"/>
              </w:rPr>
              <w:t>R</w:t>
            </w:r>
            <w:r w:rsidRPr="00E40258">
              <w:rPr>
                <w:kern w:val="2"/>
              </w:rPr>
              <w:t xml:space="preserve">1 – численность детей в возрасте от </w:t>
            </w:r>
            <w:r w:rsidRPr="00BC0A4A">
              <w:rPr>
                <w:kern w:val="2"/>
              </w:rPr>
              <w:t xml:space="preserve">2 месяцев  до 3 </w:t>
            </w:r>
            <w:r w:rsidRPr="00E40258">
              <w:rPr>
                <w:kern w:val="2"/>
              </w:rPr>
              <w:t xml:space="preserve"> лет, находящихся в очереди на получение в текущем году дошкольного образования </w:t>
            </w:r>
          </w:p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331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1C51EB">
              <w:rPr>
                <w:rFonts w:ascii="Times New Roman" w:hAnsi="Times New Roman"/>
                <w:sz w:val="24"/>
                <w:szCs w:val="24"/>
              </w:rPr>
              <w:t xml:space="preserve">Показатель 2. </w:t>
            </w:r>
            <w:r w:rsidRPr="00F65A3E">
              <w:rPr>
                <w:rFonts w:ascii="Times New Roman" w:hAnsi="Times New Roman"/>
                <w:sz w:val="24"/>
                <w:szCs w:val="24"/>
              </w:rPr>
              <w:t>Отношение численности детей 3-7 лет, получающих дошкольное образование в текущем году, к сумме численности детей в возрасте 3-7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 w:rsidRPr="00E40258">
              <w:rPr>
                <w:kern w:val="2"/>
                <w:position w:val="-24"/>
              </w:rPr>
              <w:object w:dxaOrig="2175" w:dyaOrig="690">
                <v:shape id="_x0000_i1026" type="#_x0000_t75" style="width:108.6pt;height:34.8pt" o:ole="">
                  <v:imagedata r:id="rId6" o:title=""/>
                </v:shape>
                <o:OLEObject Type="Embed" ProgID="Equation.3" ShapeID="_x0000_i1026" DrawAspect="Content" ObjectID="_1634646559" r:id="rId8"/>
              </w:object>
            </w:r>
          </w:p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  <w:lang w:val="en-US"/>
              </w:rPr>
              <w:t>N</w:t>
            </w:r>
            <w:r w:rsidRPr="00E40258">
              <w:rPr>
                <w:kern w:val="2"/>
              </w:rPr>
              <w:t xml:space="preserve"> – доля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образования;</w:t>
            </w:r>
          </w:p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  <w:lang w:val="en-US"/>
              </w:rPr>
              <w:t>r</w:t>
            </w:r>
            <w:r w:rsidRPr="00E40258">
              <w:rPr>
                <w:kern w:val="2"/>
              </w:rPr>
              <w:t xml:space="preserve"> – численность детей в возрасте от 3 до 7 лет, получающих дошкольное образование в текущем году;</w:t>
            </w:r>
          </w:p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  <w:lang w:val="en-US"/>
              </w:rPr>
              <w:t>R</w:t>
            </w:r>
            <w:r w:rsidRPr="00E40258">
              <w:rPr>
                <w:kern w:val="2"/>
              </w:rPr>
              <w:t xml:space="preserve"> – </w:t>
            </w:r>
            <w:proofErr w:type="gramStart"/>
            <w:r w:rsidRPr="00E40258">
              <w:rPr>
                <w:kern w:val="2"/>
              </w:rPr>
              <w:t>численность</w:t>
            </w:r>
            <w:proofErr w:type="gramEnd"/>
            <w:r w:rsidRPr="00E40258">
              <w:rPr>
                <w:kern w:val="2"/>
              </w:rPr>
              <w:t xml:space="preserve"> детей в возрасте от 3 до 7 лет, получающих дошкольное образование в текущем году.</w:t>
            </w:r>
          </w:p>
          <w:p w:rsidR="00BB469A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  <w:lang w:val="en-US"/>
              </w:rPr>
              <w:t>R</w:t>
            </w:r>
            <w:r w:rsidRPr="00E40258">
              <w:rPr>
                <w:kern w:val="2"/>
              </w:rPr>
              <w:t xml:space="preserve">1 – численность детей в возрасте от 3 </w:t>
            </w:r>
            <w:r w:rsidRPr="00E40258">
              <w:rPr>
                <w:kern w:val="2"/>
              </w:rPr>
              <w:br/>
              <w:t xml:space="preserve">до 7 лет, находящихся в очереди на получение в текущем году дошкольного образования </w:t>
            </w:r>
          </w:p>
          <w:p w:rsidR="00BB469A" w:rsidRPr="00E40258" w:rsidRDefault="00BB469A" w:rsidP="003F3F5E">
            <w:pPr>
              <w:keepNext/>
              <w:keepLines/>
              <w:autoSpaceDE w:val="0"/>
              <w:autoSpaceDN w:val="0"/>
              <w:adjustRightInd w:val="0"/>
              <w:rPr>
                <w:kern w:val="2"/>
              </w:rPr>
            </w:pPr>
            <w:r w:rsidRPr="00E40258">
              <w:rPr>
                <w:kern w:val="2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253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 Удельный вес численности населения в возрасте 7-18 лет, обучающихся в образовательных организациях, в общей численности населения в возрасте 7-18 лет</w: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27" type="#_x0000_t75" style="width:81pt;height:35.4pt" o:ole="" o:allowoverlap="f">
                  <v:imagedata r:id="rId9" o:title=""/>
                </v:shape>
                <o:OLEObject Type="Embed" ProgID="Equation.3" ShapeID="_x0000_i1027" DrawAspect="Content" ObjectID="_1634646560" r:id="rId10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удельный вес численности населения в возрасте 7-18 лет, обучающихся в образовательных организациях, в общей численности населения в возрасте 7-18 лет;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населения в возрасте 7-18 лет, обучающихся в образовательных организациях;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 населения в возрасте 7-18 лет.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225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C51EB">
              <w:rPr>
                <w:rFonts w:ascii="Times New Roman" w:hAnsi="Times New Roman" w:cs="Times New Roman"/>
                <w:sz w:val="24"/>
                <w:szCs w:val="24"/>
              </w:rPr>
              <w:t xml:space="preserve">Доля образовательных организаций, имеющих средний балл по русскому языку выше среднего по региону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28" type="#_x0000_t75" style="width:81pt;height:35.4pt" o:ole="" o:allowoverlap="f">
                  <v:imagedata r:id="rId9" o:title=""/>
                </v:shape>
                <o:OLEObject Type="Embed" ProgID="Equation.3" ShapeID="_x0000_i1028" DrawAspect="Content" ObjectID="_1634646561" r:id="rId11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доля </w:t>
            </w:r>
            <w:r w:rsidRPr="001C51EB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 имеющих средний балл по русскому языку выше среднего по региону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- численность </w:t>
            </w:r>
            <w:r w:rsidRPr="001C51EB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 имеющих средний балл по русскому языку выше среднего по региону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муниципальных общеобразовательных организаций.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под муниципальными общеобразовательными организациями понимаются образовательные организациями, учредителями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которых является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образование, и относящиеся к общеобразовательным организациям следующих видов: средняя общеобразовательная школа, средняя общеобразовательная школа с углубленным изучением отдельных предметов, гимназия, лицей. 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310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.1.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</w: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29" type="#_x0000_t75" style="width:81pt;height:35.4pt" o:ole="" o:allowoverlap="f">
                  <v:imagedata r:id="rId9" o:title=""/>
                </v:shape>
                <o:OLEObject Type="Embed" ProgID="Equation.3" ShapeID="_x0000_i1029" DrawAspect="Content" ObjectID="_1634646562" r:id="rId12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удельный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численность обучающихся по программам общего образования, участвующих в олимпиадах и конкурсах различного уровня;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обучающихся по программам общего образования.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310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71F12" w:rsidRDefault="00BB469A" w:rsidP="003F3F5E">
            <w:pPr>
              <w:jc w:val="both"/>
            </w:pPr>
            <w:r w:rsidRPr="00E71F12">
              <w:t xml:space="preserve">Показатель </w:t>
            </w:r>
            <w:r>
              <w:t>1</w:t>
            </w:r>
            <w:r w:rsidRPr="00E71F12">
              <w:t>.</w:t>
            </w:r>
            <w:r>
              <w:t>5</w:t>
            </w:r>
            <w:r w:rsidRPr="00E71F12">
              <w:t>.</w:t>
            </w:r>
            <w:r>
              <w:t xml:space="preserve"> Доля выпускников муниципальных общеобразовательных учреждений, не получивших аттестат о среднем общем образовании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247EC7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47EC7">
              <w:rPr>
                <w:kern w:val="2"/>
                <w:lang w:eastAsia="en-US"/>
              </w:rPr>
              <w:object w:dxaOrig="1635" w:dyaOrig="690">
                <v:shape id="_x0000_i1030" type="#_x0000_t75" style="width:81.6pt;height:35.4pt" o:ole="" o:allowoverlap="f">
                  <v:imagedata r:id="rId13" o:title=""/>
                </v:shape>
                <o:OLEObject Type="Embed" ProgID="Equation.3" ShapeID="_x0000_i1030" DrawAspect="Content" ObjectID="_1634646563" r:id="rId14"/>
              </w:object>
            </w:r>
          </w:p>
          <w:p w:rsidR="00BB469A" w:rsidRPr="00247EC7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247EC7" w:rsidRDefault="00BB469A" w:rsidP="003F3F5E">
            <w:pPr>
              <w:autoSpaceDE w:val="0"/>
              <w:autoSpaceDN w:val="0"/>
              <w:adjustRightInd w:val="0"/>
            </w:pPr>
            <w:r w:rsidRPr="00247EC7">
              <w:rPr>
                <w:kern w:val="2"/>
                <w:lang w:val="en-US" w:eastAsia="en-US"/>
              </w:rPr>
              <w:t>N</w:t>
            </w:r>
            <w:r w:rsidRPr="00247EC7">
              <w:rPr>
                <w:kern w:val="2"/>
                <w:lang w:eastAsia="en-US"/>
              </w:rPr>
              <w:t xml:space="preserve"> – </w:t>
            </w:r>
            <w:r w:rsidRPr="00247EC7">
              <w:t xml:space="preserve">доля выпускников муниципальных общеобразовательных учреждений, не получивших аттестат о среднем </w:t>
            </w:r>
            <w:r>
              <w:t xml:space="preserve"> </w:t>
            </w:r>
            <w:r w:rsidRPr="00247EC7">
              <w:t>общем образовании;</w:t>
            </w:r>
          </w:p>
          <w:p w:rsidR="00BB469A" w:rsidRPr="00247EC7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247EC7">
              <w:rPr>
                <w:kern w:val="2"/>
                <w:lang w:val="en-US" w:eastAsia="en-US"/>
              </w:rPr>
              <w:t>r</w:t>
            </w:r>
            <w:r w:rsidRPr="00247EC7">
              <w:rPr>
                <w:kern w:val="2"/>
                <w:lang w:eastAsia="en-US"/>
              </w:rPr>
              <w:t xml:space="preserve"> – численность </w:t>
            </w:r>
            <w:r w:rsidRPr="00247EC7">
              <w:t>обучающихся выпускного класса муниципальных общеобразовательных учреждений, не получивших аттестат о среднем общем образовании</w:t>
            </w:r>
            <w:r w:rsidRPr="00247EC7">
              <w:rPr>
                <w:kern w:val="2"/>
                <w:lang w:eastAsia="en-US"/>
              </w:rPr>
              <w:t>;</w:t>
            </w:r>
          </w:p>
          <w:p w:rsidR="00BB469A" w:rsidRPr="00247EC7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247EC7">
              <w:rPr>
                <w:kern w:val="2"/>
                <w:lang w:val="en-US" w:eastAsia="en-US"/>
              </w:rPr>
              <w:t>R</w:t>
            </w:r>
            <w:r w:rsidRPr="00247EC7">
              <w:rPr>
                <w:kern w:val="2"/>
                <w:lang w:eastAsia="en-US"/>
              </w:rPr>
              <w:t xml:space="preserve"> – общая численность </w:t>
            </w:r>
            <w:r w:rsidRPr="00247EC7">
              <w:t>выпускников муниципальных общеобразовательных учреждений,</w:t>
            </w:r>
            <w:r w:rsidRPr="00247EC7">
              <w:rPr>
                <w:kern w:val="2"/>
                <w:lang w:eastAsia="en-US"/>
              </w:rPr>
              <w:t xml:space="preserve"> </w:t>
            </w:r>
            <w:r w:rsidRPr="00247EC7">
              <w:t>допущенных к выпускным экзаменам</w:t>
            </w:r>
            <w:r>
              <w:t xml:space="preserve"> </w:t>
            </w:r>
            <w:r>
              <w:rPr>
                <w:kern w:val="2"/>
                <w:lang w:eastAsia="en-US"/>
              </w:rPr>
              <w:t>П</w:t>
            </w:r>
            <w:r w:rsidRPr="00247EC7">
              <w:rPr>
                <w:kern w:val="2"/>
                <w:lang w:eastAsia="en-US"/>
              </w:rPr>
              <w:t>ериодичность показателя – годовая</w:t>
            </w:r>
          </w:p>
        </w:tc>
      </w:tr>
      <w:tr w:rsidR="00BB469A" w:rsidRPr="00E71F12" w:rsidTr="003F3F5E">
        <w:trPr>
          <w:trHeight w:val="310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71F12" w:rsidRDefault="00BB469A" w:rsidP="003F3F5E">
            <w:pPr>
              <w:jc w:val="both"/>
            </w:pPr>
            <w:r w:rsidRPr="001768E1">
              <w:t>Показатель 1.</w:t>
            </w:r>
            <w:r>
              <w:t>6</w:t>
            </w:r>
            <w:r w:rsidRPr="001768E1">
              <w:t xml:space="preserve">. </w:t>
            </w:r>
            <w:r w:rsidRPr="005F31C5">
              <w:t>Доля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1" type="#_x0000_t75" style="width:81pt;height:35.4pt" o:ole="" o:allowoverlap="f">
                  <v:imagedata r:id="rId9" o:title=""/>
                </v:shape>
                <o:OLEObject Type="Embed" ProgID="Equation.3" ShapeID="_x0000_i1031" DrawAspect="Content" ObjectID="_1634646564" r:id="rId15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доля муниципальных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 реализующих общеобразовательные программы начального общего, основного общего и (или) среднего общего образования,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здания которых находятся в аварийном состоянии</w:t>
            </w:r>
            <w:r>
              <w:t xml:space="preserve">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или требуют капитального ремонта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, в общем количестве муниципальных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 реализующих общеобразовательные программы начального общего, основного общего и (или) среднего общего образования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- численность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, здания которых находятся в аварийном состоянии</w:t>
            </w:r>
            <w:r>
              <w:t xml:space="preserve">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или требуют капитального ремонта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образовательных организаций, реализующих общеобразовательные программы начального общего, основного общего и (или) среднего общего образования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3106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F31C5" w:rsidRDefault="00BB469A" w:rsidP="003F3F5E">
            <w:pPr>
              <w:jc w:val="both"/>
            </w:pPr>
            <w:r w:rsidRPr="00593195">
              <w:t>Показатель 1.</w:t>
            </w:r>
            <w:r>
              <w:t>7</w:t>
            </w:r>
            <w:r w:rsidRPr="00593195">
              <w:t xml:space="preserve">. </w:t>
            </w:r>
            <w:r w:rsidRPr="005F31C5">
              <w:t>Доля муниципальных образовательных организаций, реализующих общеобразовательные программы дошкольного образования, здания которых находятся в аварийном состоянии или требуют капитального ремонта, в общей численности муниципальных образовательных организаций, реализующих общеобразовательные программы дошкольного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2" type="#_x0000_t75" style="width:81pt;height:35.4pt" o:ole="" o:allowoverlap="f">
                  <v:imagedata r:id="rId9" o:title=""/>
                </v:shape>
                <o:OLEObject Type="Embed" ProgID="Equation.3" ShapeID="_x0000_i1032" DrawAspect="Content" ObjectID="_1634646565" r:id="rId16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доля муниципальных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 реализующих общеобразовательные программы дошкольного образования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, здания которых находятся в аварийном состоянии</w:t>
            </w:r>
            <w:r>
              <w:t xml:space="preserve">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или требуют капитального ремонта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, в общем количестве муниципальных 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реализующих общеобразовательные программы дошкольного образования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- численность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образовательных организаций, реализующих общеобразовательные программы дошкольного образования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, здания которых находятся в аварийном состоянии</w:t>
            </w:r>
            <w:r>
              <w:t xml:space="preserve">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или требуют капитального ремонта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</w:t>
            </w:r>
            <w:r w:rsidRPr="005F31C5">
              <w:rPr>
                <w:rFonts w:ascii="Times New Roman" w:hAnsi="Times New Roman" w:cs="Times New Roman"/>
                <w:sz w:val="24"/>
                <w:szCs w:val="24"/>
              </w:rPr>
              <w:t>муниципальных образовательных организаций, реализующих общеобразовательные программы дошкольного образования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19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C41B07" w:rsidRDefault="00BB469A" w:rsidP="003F3F5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C41B07">
              <w:rPr>
                <w:kern w:val="2"/>
              </w:rPr>
              <w:t>Показатель 1.</w:t>
            </w:r>
            <w:r>
              <w:rPr>
                <w:kern w:val="2"/>
              </w:rPr>
              <w:t>8</w:t>
            </w:r>
            <w:r w:rsidRPr="00C41B07">
              <w:rPr>
                <w:kern w:val="2"/>
              </w:rPr>
              <w:t xml:space="preserve">. Доля обучающихся с ограниченными возможностями здоровья, в том числе обучающихся с умственной отсталостью (интеллектуальными нарушениями), для которых созданы специальные условия получения образования в соответствии с рекомендациями психолого-медико-педагогической комиссии, от общего числа обучающихся с ограниченными возможностями здоровья, в том числе обучающихся с умственной отсталостью (интеллектуальными </w:t>
            </w:r>
            <w:r w:rsidRPr="00C41B07">
              <w:rPr>
                <w:kern w:val="2"/>
              </w:rPr>
              <w:lastRenderedPageBreak/>
              <w:t>нарушениями), получивших рекомендации психолого-медико-педагогической комиссии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3" type="#_x0000_t75" style="width:81pt;height:35.4pt" o:ole="" o:allowoverlap="f">
                  <v:imagedata r:id="rId9" o:title=""/>
                </v:shape>
                <o:OLEObject Type="Embed" ProgID="Equation.3" ShapeID="_x0000_i1033" DrawAspect="Content" ObjectID="_1634646566" r:id="rId17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доля </w:t>
            </w:r>
            <w:r w:rsidRPr="00C8761A">
              <w:rPr>
                <w:rFonts w:ascii="Times New Roman" w:hAnsi="Times New Roman" w:cs="Times New Roman"/>
                <w:sz w:val="24"/>
                <w:szCs w:val="24"/>
              </w:rPr>
              <w:t>обучающихся с ограниченными возможностями здоровья, в том числе обучающихся с умственной отсталостью (интеллектуальными нарушениями), для которых созданы специальные условия получения образования в соответствии с рекомендациями психолого-медико-педагогической комиссии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- численность </w:t>
            </w:r>
            <w:r w:rsidRPr="00C8761A">
              <w:rPr>
                <w:rFonts w:ascii="Times New Roman" w:hAnsi="Times New Roman" w:cs="Times New Roman"/>
                <w:sz w:val="24"/>
                <w:szCs w:val="24"/>
              </w:rPr>
              <w:t>обучающихся с ограниченными возможностями здоровья, в том числе обучающихся с умственной отсталостью (интеллектуальными нарушениями), для которых созданы специальные условия получения образования в соответствии с рекомендациями психолого-медико-педагогической комиссии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</w:t>
            </w:r>
            <w:r w:rsidRPr="00C8761A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с </w:t>
            </w:r>
            <w:r w:rsidRPr="00C876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ограниченными возможностями здоровья, в том числе обучающихся с умственной отсталостью (интеллектуальными нарушениями), получивших рекомендации психолого-медико-педагогической комиссии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19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.9. Обеспеченность школьников сбалансированным горячим питанием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4" type="#_x0000_t75" style="width:81pt;height:35.4pt" o:ole="" o:allowoverlap="f">
                  <v:imagedata r:id="rId9" o:title=""/>
                </v:shape>
                <o:OLEObject Type="Embed" ProgID="Equation.3" ShapeID="_x0000_i1034" DrawAspect="Content" ObjectID="_1634646567" r:id="rId18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обеспеченность школьников сбалансированным горячим питанием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- численность обучающихся общеобразовательных учреждений, обеспеченных сбалансированным горячим питанием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общая численность обучающихся общеобразовательных учреждений 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ежеквартальная</w:t>
            </w:r>
          </w:p>
        </w:tc>
      </w:tr>
      <w:tr w:rsidR="00BB469A" w:rsidRPr="00E71F12" w:rsidTr="003F3F5E">
        <w:trPr>
          <w:trHeight w:val="19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8761A">
              <w:rPr>
                <w:rFonts w:ascii="Times New Roman" w:hAnsi="Times New Roman" w:cs="Times New Roman"/>
                <w:sz w:val="24"/>
                <w:szCs w:val="24"/>
              </w:rPr>
              <w:t>Показатель 1.10. Доля обучающихся муниципальных общеобразовательных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61A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обеспеченных 2-х разовым горячим питанием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8761A">
              <w:rPr>
                <w:rFonts w:ascii="Times New Roman" w:hAnsi="Times New Roman" w:cs="Times New Roman"/>
                <w:sz w:val="24"/>
                <w:szCs w:val="24"/>
              </w:rPr>
              <w:t xml:space="preserve"> в общей </w:t>
            </w:r>
            <w:proofErr w:type="gramStart"/>
            <w:r w:rsidRPr="00C8761A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8761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организаций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5" type="#_x0000_t75" style="width:81pt;height:35.4pt" o:ole="" o:allowoverlap="f">
                  <v:imagedata r:id="rId9" o:title=""/>
                </v:shape>
                <o:OLEObject Type="Embed" ProgID="Equation.3" ShapeID="_x0000_i1035" DrawAspect="Content" ObjectID="_1634646568" r:id="rId19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A7565">
              <w:rPr>
                <w:rFonts w:ascii="Times New Roman" w:hAnsi="Times New Roman" w:cs="Times New Roman"/>
                <w:sz w:val="24"/>
                <w:szCs w:val="24"/>
              </w:rPr>
              <w:t>оля обучающихся муниципальных общеобразовательных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7565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обеспеченных 2-х разовым горячим питанием</w:t>
            </w:r>
          </w:p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- численность обучающихся </w:t>
            </w:r>
            <w:r w:rsidRPr="002A7565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организаций, обеспеченных 2-х разовым горячим питанием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общая численность обучающихся </w:t>
            </w:r>
            <w:r w:rsidRPr="002A756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учреждений 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ежеквартальная</w:t>
            </w:r>
          </w:p>
        </w:tc>
      </w:tr>
      <w:tr w:rsidR="00BB469A" w:rsidRPr="00E71F12" w:rsidTr="003F3F5E">
        <w:trPr>
          <w:trHeight w:val="168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 Среднее количество обучающихся общеобразовательных учреждений на 1 компьютер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20">
                <v:shape id="_x0000_i1036" type="#_x0000_t75" style="width:41.4pt;height:35.4pt" o:ole="">
                  <v:imagedata r:id="rId20" o:title=""/>
                </v:shape>
                <o:OLEObject Type="Embed" ProgID="Equation.3" ShapeID="_x0000_i1036" DrawAspect="Content" ObjectID="_1634646569" r:id="rId21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Среднее количество обучающихся общеобразовательных учреждений на 1 компьютер </w:t>
            </w: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 численность обучающихся по программам общего образования 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компьютеров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используемых в образовательном процессе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ежеквартальная</w:t>
            </w:r>
          </w:p>
        </w:tc>
      </w:tr>
      <w:tr w:rsidR="00BB469A" w:rsidRPr="00E71F12" w:rsidTr="003F3F5E">
        <w:trPr>
          <w:trHeight w:val="168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71F12" w:rsidRDefault="00BB469A" w:rsidP="003F3F5E">
            <w:r w:rsidRPr="00E71F12">
              <w:t xml:space="preserve">Показатель </w:t>
            </w:r>
            <w:r>
              <w:t>1.1</w:t>
            </w:r>
            <w:r w:rsidRPr="00E71F12">
              <w:t>2. Доля учителей общеобразовательных учреждений, имеющих стаж педагогической работы до 5 лет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7" type="#_x0000_t75" style="width:81pt;height:35.4pt" o:ole="" o:allowoverlap="f">
                  <v:imagedata r:id="rId9" o:title=""/>
                </v:shape>
                <o:OLEObject Type="Embed" ProgID="Equation.3" ShapeID="_x0000_i1037" DrawAspect="Content" ObjectID="_1634646570" r:id="rId22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B60F7">
              <w:rPr>
                <w:rFonts w:ascii="Times New Roman" w:hAnsi="Times New Roman"/>
                <w:sz w:val="24"/>
                <w:szCs w:val="24"/>
              </w:rPr>
              <w:t xml:space="preserve"> Доля учителей общеобразовательных учреждений, имеющих стаж педагогической работы до 5 лет</w:t>
            </w:r>
          </w:p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- численность</w:t>
            </w:r>
            <w:r w:rsidRPr="008B60F7">
              <w:rPr>
                <w:rFonts w:ascii="Times New Roman" w:hAnsi="Times New Roman"/>
                <w:sz w:val="24"/>
                <w:szCs w:val="24"/>
              </w:rPr>
              <w:t xml:space="preserve"> учителей общеобразовательных учреждений, имеющих стаж педагогической работы до 5 лет</w:t>
            </w:r>
          </w:p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общая численность</w:t>
            </w:r>
            <w:r w:rsidRPr="008B60F7">
              <w:rPr>
                <w:rFonts w:ascii="Times New Roman" w:hAnsi="Times New Roman"/>
                <w:sz w:val="24"/>
                <w:szCs w:val="24"/>
              </w:rPr>
              <w:t xml:space="preserve"> учителей общеобразовательных учреждений</w:t>
            </w:r>
          </w:p>
          <w:p w:rsidR="00BB469A" w:rsidRPr="00AA1000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годовая.</w:t>
            </w:r>
          </w:p>
        </w:tc>
      </w:tr>
      <w:tr w:rsidR="00BB469A" w:rsidRPr="00E71F12" w:rsidTr="003F3F5E">
        <w:trPr>
          <w:trHeight w:val="168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71F12" w:rsidRDefault="00BB469A" w:rsidP="003F3F5E">
            <w:r w:rsidRPr="00E71F12">
              <w:t>Показатель</w:t>
            </w:r>
            <w:r>
              <w:t xml:space="preserve"> </w:t>
            </w:r>
            <w:r w:rsidRPr="00E71F12">
              <w:t>1.</w:t>
            </w:r>
            <w:r>
              <w:t>13.</w:t>
            </w:r>
            <w:r w:rsidRPr="00E71F12">
              <w:t xml:space="preserve"> Доля педагогических работников образовательных учреждений, в возрасте до 30 лет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8" type="#_x0000_t75" style="width:81pt;height:35.4pt" o:ole="" o:allowoverlap="f">
                  <v:imagedata r:id="rId9" o:title=""/>
                </v:shape>
                <o:OLEObject Type="Embed" ProgID="Equation.3" ShapeID="_x0000_i1038" DrawAspect="Content" ObjectID="_1634646571" r:id="rId23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B60F7">
              <w:rPr>
                <w:rFonts w:ascii="Times New Roman" w:hAnsi="Times New Roman"/>
                <w:sz w:val="24"/>
                <w:szCs w:val="24"/>
              </w:rPr>
              <w:t xml:space="preserve"> Доля педагогических работников образовательных учреждений, в возрасте до 30 лет</w:t>
            </w:r>
          </w:p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- численность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0F7">
              <w:rPr>
                <w:rFonts w:ascii="Times New Roman" w:hAnsi="Times New Roman"/>
                <w:sz w:val="24"/>
                <w:szCs w:val="24"/>
              </w:rPr>
              <w:t>педагогических работников образовательных учреждений, в возрасте до 30 лет</w:t>
            </w:r>
          </w:p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общая численность</w:t>
            </w:r>
            <w:r w:rsidRPr="008B60F7">
              <w:rPr>
                <w:rFonts w:ascii="Times New Roman" w:hAnsi="Times New Roman"/>
                <w:sz w:val="24"/>
                <w:szCs w:val="24"/>
              </w:rPr>
              <w:t xml:space="preserve"> педагогических работников образовательных учреждений</w:t>
            </w:r>
          </w:p>
          <w:p w:rsidR="00BB469A" w:rsidRPr="00AA1000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годовая.</w:t>
            </w:r>
          </w:p>
        </w:tc>
      </w:tr>
      <w:tr w:rsidR="00BB469A" w:rsidRPr="00E71F12" w:rsidTr="003F3F5E">
        <w:trPr>
          <w:trHeight w:val="225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71F12" w:rsidRDefault="00BB469A" w:rsidP="003F3F5E">
            <w:pPr>
              <w:jc w:val="both"/>
            </w:pPr>
            <w:r w:rsidRPr="00E71F12">
              <w:t xml:space="preserve">Показатель </w:t>
            </w:r>
            <w:r>
              <w:t>1</w:t>
            </w:r>
            <w:r w:rsidRPr="00E71F12">
              <w:t>.1</w:t>
            </w:r>
            <w:r>
              <w:t>4</w:t>
            </w:r>
            <w:r w:rsidRPr="00E71F12">
              <w:t>. Доля педагогических работников системы общего образования, повысивших квалификацию или прошедших подготовку, от их общего числа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position w:val="-24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39" type="#_x0000_t75" style="width:81pt;height:35.4pt" o:ole="" o:allowoverlap="f">
                  <v:imagedata r:id="rId9" o:title=""/>
                </v:shape>
                <o:OLEObject Type="Embed" ProgID="Equation.3" ShapeID="_x0000_i1039" DrawAspect="Content" ObjectID="_1634646572" r:id="rId24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3E15AD">
              <w:rPr>
                <w:rFonts w:ascii="Times New Roman" w:hAnsi="Times New Roman" w:cs="Times New Roman"/>
                <w:sz w:val="24"/>
                <w:szCs w:val="24"/>
              </w:rPr>
              <w:t>оля педагогических работников системы общего образования, повысивших квалификацию или прошедших подготовку, от их общего числа</w:t>
            </w:r>
          </w:p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- численность</w:t>
            </w:r>
            <w:r w:rsidRPr="003E15A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системы общего образования, повысивших квалификацию или прошедших подготовку</w:t>
            </w:r>
          </w:p>
          <w:p w:rsidR="00BB469A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общая численность</w:t>
            </w:r>
            <w:r w:rsidRPr="003E15AD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педагогических работников системы общего образования</w:t>
            </w:r>
          </w:p>
          <w:p w:rsidR="00BB469A" w:rsidRPr="00AA1000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годовая.</w:t>
            </w:r>
          </w:p>
        </w:tc>
      </w:tr>
      <w:tr w:rsidR="00BB469A" w:rsidRPr="00E71F12" w:rsidTr="003F3F5E">
        <w:trPr>
          <w:trHeight w:val="28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A661CC" w:rsidRDefault="00BB469A" w:rsidP="003F3F5E">
            <w:pPr>
              <w:jc w:val="both"/>
            </w:pPr>
            <w:r w:rsidRPr="00E71F12">
              <w:t xml:space="preserve">Показатель </w:t>
            </w:r>
            <w:r>
              <w:t>1</w:t>
            </w:r>
            <w:r w:rsidRPr="00E71F12">
              <w:t>.1</w:t>
            </w:r>
            <w:r>
              <w:t>5</w:t>
            </w:r>
            <w:r w:rsidRPr="00E71F12">
              <w:t>.</w:t>
            </w:r>
            <w:r>
              <w:t xml:space="preserve"> </w:t>
            </w:r>
            <w:r w:rsidRPr="00A661CC">
              <w:t>Удельный вес численности обучающихся в возрасте от 7 до 18 лет, охваченных доврачебной диагностикой</w:t>
            </w:r>
          </w:p>
          <w:p w:rsidR="00BB469A" w:rsidRPr="00E71F12" w:rsidRDefault="00BB469A" w:rsidP="003F3F5E">
            <w:pPr>
              <w:jc w:val="both"/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247EC7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47EC7">
              <w:rPr>
                <w:kern w:val="2"/>
                <w:lang w:eastAsia="en-US"/>
              </w:rPr>
              <w:object w:dxaOrig="1635" w:dyaOrig="690">
                <v:shape id="_x0000_i1040" type="#_x0000_t75" style="width:81.6pt;height:35.4pt" o:ole="" o:allowoverlap="f">
                  <v:imagedata r:id="rId13" o:title=""/>
                </v:shape>
                <o:OLEObject Type="Embed" ProgID="Equation.3" ShapeID="_x0000_i1040" DrawAspect="Content" ObjectID="_1634646573" r:id="rId25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A661CC" w:rsidRDefault="00BB469A" w:rsidP="003F3F5E">
            <w:pPr>
              <w:jc w:val="both"/>
            </w:pPr>
            <w:r w:rsidRPr="00247EC7">
              <w:rPr>
                <w:kern w:val="2"/>
                <w:lang w:val="en-US" w:eastAsia="en-US"/>
              </w:rPr>
              <w:t>N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t xml:space="preserve"> </w:t>
            </w:r>
            <w:r>
              <w:t>у</w:t>
            </w:r>
            <w:r w:rsidRPr="00A661CC">
              <w:t>дельный вес численности обучающихся в возрасте от 7 до 18 лет, охваченных доврачебной диагностикой</w:t>
            </w:r>
            <w:r>
              <w:t>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247EC7">
              <w:rPr>
                <w:kern w:val="2"/>
                <w:lang w:val="en-US" w:eastAsia="en-US"/>
              </w:rPr>
              <w:t>r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rPr>
                <w:kern w:val="2"/>
                <w:lang w:eastAsia="en-US"/>
              </w:rPr>
              <w:t xml:space="preserve"> численность обучающихся в возрасте от 7 до 18 лет, охваченных доврачебной диагностикой;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247EC7">
              <w:rPr>
                <w:kern w:val="2"/>
                <w:lang w:val="en-US" w:eastAsia="en-US"/>
              </w:rPr>
              <w:t>R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t xml:space="preserve"> </w:t>
            </w:r>
            <w:r w:rsidRPr="00A661CC">
              <w:rPr>
                <w:kern w:val="2"/>
                <w:lang w:eastAsia="en-US"/>
              </w:rPr>
              <w:t>общая численности обучающихся в возрасте от 7 до 18 лет</w:t>
            </w:r>
            <w:r>
              <w:rPr>
                <w:kern w:val="2"/>
                <w:lang w:eastAsia="en-US"/>
              </w:rPr>
              <w:t>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П</w:t>
            </w:r>
            <w:r w:rsidRPr="00247EC7">
              <w:rPr>
                <w:kern w:val="2"/>
                <w:lang w:eastAsia="en-US"/>
              </w:rPr>
              <w:t>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71F12" w:rsidRDefault="00BB469A" w:rsidP="003F3F5E">
            <w:pPr>
              <w:jc w:val="both"/>
            </w:pPr>
            <w:r w:rsidRPr="00D454A4">
              <w:t>Показатель 1.16. Удельный вес численности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247EC7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47EC7">
              <w:rPr>
                <w:kern w:val="2"/>
                <w:lang w:eastAsia="en-US"/>
              </w:rPr>
              <w:object w:dxaOrig="1635" w:dyaOrig="690">
                <v:shape id="_x0000_i1041" type="#_x0000_t75" style="width:81.6pt;height:35.4pt" o:ole="" o:allowoverlap="f">
                  <v:imagedata r:id="rId13" o:title=""/>
                </v:shape>
                <o:OLEObject Type="Embed" ProgID="Equation.3" ShapeID="_x0000_i1041" DrawAspect="Content" ObjectID="_1634646574" r:id="rId26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9651F3" w:rsidRDefault="00BB469A" w:rsidP="003F3F5E">
            <w:pPr>
              <w:jc w:val="both"/>
            </w:pPr>
            <w:r w:rsidRPr="009651F3">
              <w:rPr>
                <w:kern w:val="2"/>
                <w:lang w:val="en-US" w:eastAsia="en-US"/>
              </w:rPr>
              <w:t>N</w:t>
            </w:r>
            <w:r w:rsidRPr="009651F3">
              <w:rPr>
                <w:kern w:val="2"/>
                <w:lang w:eastAsia="en-US"/>
              </w:rPr>
              <w:t xml:space="preserve"> –</w:t>
            </w:r>
            <w:r w:rsidRPr="00693163">
              <w:rPr>
                <w:color w:val="FF0000"/>
              </w:rPr>
              <w:t xml:space="preserve"> </w:t>
            </w:r>
            <w:r w:rsidRPr="009651F3">
              <w:t>удельный вес численности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обучения;</w:t>
            </w:r>
          </w:p>
          <w:p w:rsidR="00BB469A" w:rsidRPr="009651F3" w:rsidRDefault="00BB469A" w:rsidP="003F3F5E">
            <w:pPr>
              <w:autoSpaceDE w:val="0"/>
              <w:autoSpaceDN w:val="0"/>
              <w:adjustRightInd w:val="0"/>
              <w:jc w:val="both"/>
              <w:rPr>
                <w:kern w:val="2"/>
                <w:lang w:eastAsia="en-US"/>
              </w:rPr>
            </w:pPr>
            <w:r w:rsidRPr="009651F3">
              <w:rPr>
                <w:kern w:val="2"/>
                <w:lang w:val="en-US" w:eastAsia="en-US"/>
              </w:rPr>
              <w:t>r</w:t>
            </w:r>
            <w:r w:rsidRPr="009651F3">
              <w:rPr>
                <w:kern w:val="2"/>
                <w:lang w:eastAsia="en-US"/>
              </w:rPr>
              <w:t xml:space="preserve"> – численность обучающихся </w:t>
            </w:r>
            <w:r w:rsidRPr="009651F3">
              <w:t>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</w:t>
            </w:r>
            <w:r w:rsidRPr="009651F3">
              <w:rPr>
                <w:kern w:val="2"/>
                <w:lang w:eastAsia="en-US"/>
              </w:rPr>
              <w:t>;</w:t>
            </w:r>
          </w:p>
          <w:p w:rsidR="00BB469A" w:rsidRPr="009651F3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9651F3">
              <w:rPr>
                <w:kern w:val="2"/>
                <w:lang w:val="en-US" w:eastAsia="en-US"/>
              </w:rPr>
              <w:t>R</w:t>
            </w:r>
            <w:r w:rsidRPr="009651F3">
              <w:rPr>
                <w:kern w:val="2"/>
                <w:lang w:eastAsia="en-US"/>
              </w:rPr>
              <w:t xml:space="preserve"> –</w:t>
            </w:r>
            <w:r w:rsidRPr="009651F3">
              <w:t xml:space="preserve"> </w:t>
            </w:r>
            <w:r w:rsidRPr="009651F3">
              <w:rPr>
                <w:kern w:val="2"/>
                <w:lang w:eastAsia="en-US"/>
              </w:rPr>
              <w:t>общая численность обучающихся в первую смену в общей численности обучающихся по образовательным программам начального общего, основного общего, среднего общего образования по очной форме обучения;</w:t>
            </w:r>
          </w:p>
          <w:p w:rsidR="00BB469A" w:rsidRPr="009651F3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9651F3">
              <w:rPr>
                <w:kern w:val="2"/>
                <w:lang w:eastAsia="en-US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2EC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93163">
              <w:rPr>
                <w:rFonts w:ascii="Times New Roman" w:hAnsi="Times New Roman" w:cs="Times New Roman"/>
                <w:sz w:val="24"/>
                <w:szCs w:val="24"/>
              </w:rPr>
              <w:t>Показатель 1.17. Доля муниципальных образовательных организаций, прошедших независимую оценку качества условий осуществления образовательной деятельности, от числа образовательных организаций, подлежащих независимой оценке в текущем году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247EC7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47EC7">
              <w:rPr>
                <w:kern w:val="2"/>
                <w:lang w:eastAsia="en-US"/>
              </w:rPr>
              <w:object w:dxaOrig="1635" w:dyaOrig="690">
                <v:shape id="_x0000_i1042" type="#_x0000_t75" style="width:81.6pt;height:35.4pt" o:ole="" o:allowoverlap="f">
                  <v:imagedata r:id="rId13" o:title=""/>
                </v:shape>
                <o:OLEObject Type="Embed" ProgID="Equation.3" ShapeID="_x0000_i1042" DrawAspect="Content" ObjectID="_1634646575" r:id="rId27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A661CC" w:rsidRDefault="00BB469A" w:rsidP="003F3F5E">
            <w:pPr>
              <w:jc w:val="both"/>
            </w:pPr>
            <w:r w:rsidRPr="00247EC7">
              <w:rPr>
                <w:kern w:val="2"/>
                <w:lang w:val="en-US" w:eastAsia="en-US"/>
              </w:rPr>
              <w:t>N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t xml:space="preserve"> </w:t>
            </w:r>
            <w:r>
              <w:t>у</w:t>
            </w:r>
            <w:r w:rsidRPr="00A661CC">
              <w:t>дельный вес численности обучающихся в возрасте от 7 до 18 лет, охваченных доврачебной диагностикой</w:t>
            </w:r>
            <w:r>
              <w:t>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247EC7">
              <w:rPr>
                <w:kern w:val="2"/>
                <w:lang w:val="en-US" w:eastAsia="en-US"/>
              </w:rPr>
              <w:t>r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rPr>
                <w:kern w:val="2"/>
                <w:lang w:eastAsia="en-US"/>
              </w:rPr>
              <w:t xml:space="preserve"> численность обучающихся в возрасте от 7 до 18 лет, охваченных доврачебной диагностикой;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247EC7">
              <w:rPr>
                <w:kern w:val="2"/>
                <w:lang w:val="en-US" w:eastAsia="en-US"/>
              </w:rPr>
              <w:t>R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t xml:space="preserve"> </w:t>
            </w:r>
            <w:r w:rsidRPr="00A661CC">
              <w:rPr>
                <w:kern w:val="2"/>
                <w:lang w:eastAsia="en-US"/>
              </w:rPr>
              <w:t>общая численности обучающихся в возрасте от 7 до 18 лет</w:t>
            </w:r>
            <w:r>
              <w:rPr>
                <w:kern w:val="2"/>
                <w:lang w:eastAsia="en-US"/>
              </w:rPr>
              <w:t>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П</w:t>
            </w:r>
            <w:r w:rsidRPr="00247EC7">
              <w:rPr>
                <w:kern w:val="2"/>
                <w:lang w:eastAsia="en-US"/>
              </w:rPr>
              <w:t>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B46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71F12" w:rsidRDefault="00BB469A" w:rsidP="003F3F5E">
            <w:r w:rsidRPr="00CD0BFD">
              <w:t>Показатель 1.1</w:t>
            </w:r>
            <w:r>
              <w:t>8</w:t>
            </w:r>
            <w:r w:rsidRPr="00CD0BFD">
              <w:t xml:space="preserve">. </w:t>
            </w:r>
            <w:r>
              <w:t xml:space="preserve">Доля </w:t>
            </w:r>
            <w:r w:rsidRPr="009E5EE0">
              <w:t xml:space="preserve">муниципальных </w:t>
            </w:r>
            <w:r>
              <w:t>обще</w:t>
            </w:r>
            <w:r w:rsidRPr="009E5EE0">
              <w:t>образовательных организаций</w:t>
            </w:r>
            <w:r>
              <w:t>, реализующих общеобразовательные программы в сетевой форме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247EC7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247EC7">
              <w:rPr>
                <w:kern w:val="2"/>
                <w:lang w:eastAsia="en-US"/>
              </w:rPr>
              <w:object w:dxaOrig="1635" w:dyaOrig="690">
                <v:shape id="_x0000_i1043" type="#_x0000_t75" style="width:81.6pt;height:35.4pt" o:ole="" o:allowoverlap="f">
                  <v:imagedata r:id="rId13" o:title=""/>
                </v:shape>
                <o:OLEObject Type="Embed" ProgID="Equation.3" ShapeID="_x0000_i1043" DrawAspect="Content" ObjectID="_1634646576" r:id="rId28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A661CC" w:rsidRDefault="00BB469A" w:rsidP="003F3F5E">
            <w:pPr>
              <w:jc w:val="both"/>
            </w:pPr>
            <w:r w:rsidRPr="00247EC7">
              <w:rPr>
                <w:kern w:val="2"/>
                <w:lang w:val="en-US" w:eastAsia="en-US"/>
              </w:rPr>
              <w:t>N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t xml:space="preserve"> </w:t>
            </w:r>
            <w:r>
              <w:t>д</w:t>
            </w:r>
            <w:r w:rsidRPr="001A2A07">
              <w:t>оля муниципальных общеобразовательных организаций, реализующих общеобразовательные программы в сетевой форме</w:t>
            </w:r>
            <w:r>
              <w:t>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247EC7">
              <w:rPr>
                <w:kern w:val="2"/>
                <w:lang w:val="en-US" w:eastAsia="en-US"/>
              </w:rPr>
              <w:t>r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rPr>
                <w:kern w:val="2"/>
                <w:lang w:eastAsia="en-US"/>
              </w:rPr>
              <w:t xml:space="preserve"> численность </w:t>
            </w:r>
            <w:r w:rsidRPr="001A2A07">
              <w:rPr>
                <w:kern w:val="2"/>
                <w:lang w:eastAsia="en-US"/>
              </w:rPr>
              <w:t>муниципальных общеобразовательных организаций, реализующих общеобразовательные программы в сетевой форме</w:t>
            </w:r>
            <w:r w:rsidRPr="00A661CC">
              <w:rPr>
                <w:kern w:val="2"/>
                <w:lang w:eastAsia="en-US"/>
              </w:rPr>
              <w:t>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 w:rsidRPr="00247EC7">
              <w:rPr>
                <w:kern w:val="2"/>
                <w:lang w:val="en-US" w:eastAsia="en-US"/>
              </w:rPr>
              <w:t>R</w:t>
            </w:r>
            <w:r w:rsidRPr="00247EC7">
              <w:rPr>
                <w:kern w:val="2"/>
                <w:lang w:eastAsia="en-US"/>
              </w:rPr>
              <w:t xml:space="preserve"> –</w:t>
            </w:r>
            <w:r w:rsidRPr="00A661CC">
              <w:t xml:space="preserve"> </w:t>
            </w:r>
            <w:r w:rsidRPr="00A661CC">
              <w:rPr>
                <w:kern w:val="2"/>
                <w:lang w:eastAsia="en-US"/>
              </w:rPr>
              <w:t xml:space="preserve">общая численности </w:t>
            </w:r>
            <w:r w:rsidRPr="001A2A07">
              <w:rPr>
                <w:kern w:val="2"/>
                <w:lang w:eastAsia="en-US"/>
              </w:rPr>
              <w:t xml:space="preserve">муниципальных </w:t>
            </w:r>
            <w:r w:rsidRPr="001A2A07">
              <w:rPr>
                <w:kern w:val="2"/>
                <w:lang w:eastAsia="en-US"/>
              </w:rPr>
              <w:lastRenderedPageBreak/>
              <w:t>общеобразовательных организаций, реализующих общеобразовательные программы в сетевой форме</w:t>
            </w:r>
            <w:r>
              <w:rPr>
                <w:kern w:val="2"/>
                <w:lang w:eastAsia="en-US"/>
              </w:rPr>
              <w:t>;</w:t>
            </w:r>
          </w:p>
          <w:p w:rsidR="00BB469A" w:rsidRPr="00A661CC" w:rsidRDefault="00BB469A" w:rsidP="003F3F5E">
            <w:pPr>
              <w:autoSpaceDE w:val="0"/>
              <w:autoSpaceDN w:val="0"/>
              <w:adjustRightInd w:val="0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П</w:t>
            </w:r>
            <w:r w:rsidRPr="00247EC7">
              <w:rPr>
                <w:kern w:val="2"/>
                <w:lang w:eastAsia="en-US"/>
              </w:rPr>
              <w:t>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CD0BFD" w:rsidRDefault="00BB469A" w:rsidP="003F3F5E">
            <w:r>
              <w:t xml:space="preserve">Показатель 1.19. </w:t>
            </w:r>
            <w:r w:rsidRPr="00B6617D">
              <w:t>Количест</w:t>
            </w:r>
            <w:r>
              <w:t>во  образовательных организаций</w:t>
            </w:r>
            <w:r w:rsidRPr="00B6617D">
              <w:t>, в которых  осуществлен ремонт, установка, монтаж ограждения территорий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801CE0" w:rsidRDefault="00BB469A" w:rsidP="003F3F5E">
            <w:pPr>
              <w:autoSpaceDE w:val="0"/>
              <w:autoSpaceDN w:val="0"/>
              <w:adjustRightInd w:val="0"/>
              <w:jc w:val="center"/>
              <w:rPr>
                <w:i/>
                <w:kern w:val="2"/>
                <w:lang w:val="en-US" w:eastAsia="en-US"/>
              </w:rPr>
            </w:pPr>
            <w:r w:rsidRPr="00801CE0">
              <w:rPr>
                <w:i/>
                <w:kern w:val="2"/>
                <w:lang w:val="en-US" w:eastAsia="en-US"/>
              </w:rPr>
              <w:t>N=N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jc w:val="both"/>
            </w:pPr>
            <w:r>
              <w:rPr>
                <w:kern w:val="2"/>
                <w:lang w:val="en-US" w:eastAsia="en-US"/>
              </w:rPr>
              <w:t>N</w:t>
            </w:r>
            <w:r w:rsidRPr="00801CE0">
              <w:rPr>
                <w:kern w:val="2"/>
                <w:lang w:eastAsia="en-US"/>
              </w:rPr>
              <w:t xml:space="preserve"> - </w:t>
            </w:r>
            <w:r w:rsidRPr="00B6617D">
              <w:t>Количест</w:t>
            </w:r>
            <w:r>
              <w:t>во  образовательных организаций</w:t>
            </w:r>
            <w:r w:rsidRPr="00B6617D">
              <w:t>, в которых  осуществлен ремонт, установка, монтаж ограждения территорий</w:t>
            </w:r>
          </w:p>
          <w:p w:rsidR="00BB469A" w:rsidRPr="00801CE0" w:rsidRDefault="00BB469A" w:rsidP="003F3F5E">
            <w:pPr>
              <w:jc w:val="both"/>
              <w:rPr>
                <w:kern w:val="2"/>
                <w:lang w:eastAsia="en-US"/>
              </w:rPr>
            </w:pPr>
            <w:r w:rsidRPr="007D1AAC">
              <w:t>Периодичность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CD0BFD" w:rsidRDefault="00BB469A" w:rsidP="003F3F5E">
            <w:r>
              <w:t xml:space="preserve">Показатель 1.20. </w:t>
            </w:r>
            <w:r w:rsidRPr="00B6617D">
              <w:t>Удельный вес числа организаций, имеющих  модернизированные АПС, в общем числе образовательных организаций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247EC7" w:rsidRDefault="00BB469A" w:rsidP="003F3F5E">
            <w:pPr>
              <w:autoSpaceDE w:val="0"/>
              <w:autoSpaceDN w:val="0"/>
              <w:adjustRightInd w:val="0"/>
              <w:jc w:val="center"/>
              <w:rPr>
                <w:kern w:val="2"/>
                <w:lang w:eastAsia="en-US"/>
              </w:rPr>
            </w:pPr>
            <w:r w:rsidRPr="007D1AAC">
              <w:rPr>
                <w:position w:val="-24"/>
              </w:rPr>
              <w:object w:dxaOrig="1400" w:dyaOrig="620">
                <v:shape id="_x0000_i1044" type="#_x0000_t75" style="width:81pt;height:35.4pt" o:ole="" o:allowoverlap="f">
                  <v:imagedata r:id="rId9" o:title=""/>
                </v:shape>
                <o:OLEObject Type="Embed" ProgID="Equation.3" ShapeID="_x0000_i1044" DrawAspect="Content" ObjectID="_1634646577" r:id="rId29"/>
              </w:objec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N - Доля образовательных учреждений, имеющих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модернизированные АПС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r- численность образовательных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в которых имеется модернизированная АПС,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 - общая численность 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ьных образовательных учреждений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69A" w:rsidRPr="00247EC7" w:rsidRDefault="00BB469A" w:rsidP="003F3F5E">
            <w:pPr>
              <w:jc w:val="both"/>
              <w:rPr>
                <w:kern w:val="2"/>
                <w:lang w:val="en-US" w:eastAsia="en-US"/>
              </w:rPr>
            </w:pPr>
            <w:r w:rsidRPr="007D1AAC">
              <w:t>Периодичность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5A5A8D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5A5A8D">
              <w:t xml:space="preserve">Показатель 1.21. </w:t>
            </w:r>
            <w:r w:rsidRPr="005A5A8D">
              <w:rPr>
                <w:rFonts w:eastAsiaTheme="minorHAnsi"/>
                <w:bCs/>
                <w:lang w:eastAsia="en-US"/>
              </w:rPr>
              <w:t>Доля детей в возрасте от 5 до 18 лет, охваченных дополнительным образованием (удельный вес численности детей, получающих услуги дополнительного образования, в общей численности детей в возрасте от 5 до 18 лет), в том числе: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45" type="#_x0000_t75" style="width:81pt;height:35.4pt" o:ole="" o:allowoverlap="f">
                  <v:imagedata r:id="rId9" o:title=""/>
                </v:shape>
                <o:OLEObject Type="Embed" ProgID="Equation.3" ShapeID="_x0000_i1045" DrawAspect="Content" ObjectID="_1634646578" r:id="rId30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N - </w:t>
            </w:r>
            <w:r w:rsidRPr="00F9094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Доля детей в возрасте от 5 до 18 лет, охваченных дополнительным образованием,</w:t>
            </w:r>
          </w:p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r- численность </w:t>
            </w:r>
            <w:r w:rsidRPr="00F9094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детей в возрасте от 5 до 18 лет,</w:t>
            </w:r>
          </w:p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R - общая численность </w:t>
            </w:r>
            <w:r w:rsidRPr="00F9094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детей в возрасте от 5 до 18 лет, охваченных дополнительным образованием,</w:t>
            </w:r>
          </w:p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показателя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</w:t>
            </w: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631060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охваченных дополнительными общеразвивающими программами технической и естественнонаучной направленности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46" type="#_x0000_t75" style="width:81pt;height:35.4pt" o:ole="" o:allowoverlap="f">
                  <v:imagedata r:id="rId9" o:title=""/>
                </v:shape>
                <o:OLEObject Type="Embed" ProgID="Equation.3" ShapeID="_x0000_i1046" DrawAspect="Content" ObjectID="_1634646579" r:id="rId31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N - </w:t>
            </w:r>
            <w:r w:rsidRPr="00F9094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Доля детей в возрасте от 5 до 18 лет, охваченных </w:t>
            </w:r>
            <w:r w:rsidRPr="00F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общеразвивающими программами технической и естественнонаучной направленности</w:t>
            </w:r>
            <w:r w:rsidRPr="00F9094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,</w:t>
            </w:r>
          </w:p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r- численность </w:t>
            </w:r>
            <w:r w:rsidRPr="00F9094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детей в возрасте от 5 до 18 лет</w:t>
            </w:r>
            <w:r w:rsidRPr="00F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охваченных дополнительными общеразвивающими программами технической и естественнонаучной направленности,</w:t>
            </w:r>
          </w:p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R - общая численность </w:t>
            </w:r>
            <w:r w:rsidRPr="00F9094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 xml:space="preserve">детей в возрасте от 5 до 18 </w:t>
            </w:r>
            <w:r w:rsidRPr="00F90949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лет, охваченных дополнительными общеразвивающими программами,</w:t>
            </w:r>
          </w:p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Периодичность показателя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</w:t>
            </w: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t>Показатель 1.22</w:t>
            </w:r>
            <w:r w:rsidRPr="005A5A8D">
              <w:t xml:space="preserve">. </w:t>
            </w:r>
            <w:r>
              <w:rPr>
                <w:rFonts w:eastAsiaTheme="minorHAnsi"/>
                <w:lang w:eastAsia="en-US"/>
              </w:rPr>
              <w:t>Количество созданных центров цифрового образования детей "IT-куб"</w:t>
            </w:r>
          </w:p>
          <w:p w:rsidR="00BB469A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801CE0" w:rsidRDefault="00BB469A" w:rsidP="003F3F5E">
            <w:pPr>
              <w:autoSpaceDE w:val="0"/>
              <w:autoSpaceDN w:val="0"/>
              <w:adjustRightInd w:val="0"/>
              <w:jc w:val="center"/>
              <w:rPr>
                <w:i/>
                <w:kern w:val="2"/>
                <w:lang w:val="en-US" w:eastAsia="en-US"/>
              </w:rPr>
            </w:pPr>
            <w:r w:rsidRPr="00801CE0">
              <w:rPr>
                <w:i/>
                <w:kern w:val="2"/>
                <w:lang w:val="en-US" w:eastAsia="en-US"/>
              </w:rPr>
              <w:t>N=N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0949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N</w:t>
            </w:r>
            <w:r w:rsidRPr="00F90949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- </w:t>
            </w: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</w:t>
            </w:r>
            <w:r w:rsidRPr="00F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созданных центров цифрового образования детей "IT-куб"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F90949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F90949">
              <w:t xml:space="preserve">Показатель 1.23. </w:t>
            </w:r>
            <w:r w:rsidRPr="00F90949">
              <w:rPr>
                <w:rFonts w:eastAsiaTheme="minorHAnsi"/>
                <w:lang w:eastAsia="en-US"/>
              </w:rPr>
              <w:t>Число новых мест в общеобразовательных организациях (продолжение реализации приоритетного проекта "Современная образовательная среда для школьников")</w:t>
            </w:r>
          </w:p>
          <w:p w:rsidR="00BB469A" w:rsidRPr="005A5A8D" w:rsidRDefault="00BB469A" w:rsidP="003F3F5E">
            <w:pPr>
              <w:autoSpaceDE w:val="0"/>
              <w:autoSpaceDN w:val="0"/>
              <w:adjustRightInd w:val="0"/>
              <w:rPr>
                <w:rFonts w:eastAsiaTheme="minorHAnsi"/>
                <w:highlight w:val="red"/>
                <w:lang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801CE0" w:rsidRDefault="00BB469A" w:rsidP="003F3F5E">
            <w:pPr>
              <w:autoSpaceDE w:val="0"/>
              <w:autoSpaceDN w:val="0"/>
              <w:adjustRightInd w:val="0"/>
              <w:jc w:val="center"/>
              <w:rPr>
                <w:i/>
                <w:kern w:val="2"/>
                <w:lang w:val="en-US" w:eastAsia="en-US"/>
              </w:rPr>
            </w:pPr>
            <w:r w:rsidRPr="00801CE0">
              <w:rPr>
                <w:i/>
                <w:kern w:val="2"/>
                <w:lang w:val="en-US" w:eastAsia="en-US"/>
              </w:rPr>
              <w:t>N=N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F90949" w:rsidRDefault="00BB469A" w:rsidP="003F3F5E">
            <w:pPr>
              <w:pStyle w:val="ConsPlusCell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F90949">
              <w:rPr>
                <w:rFonts w:ascii="Times New Roman" w:hAnsi="Times New Roman" w:cs="Times New Roman"/>
                <w:kern w:val="2"/>
                <w:sz w:val="24"/>
                <w:szCs w:val="24"/>
                <w:lang w:val="en-US" w:eastAsia="en-US"/>
              </w:rPr>
              <w:t>N</w:t>
            </w:r>
            <w:r w:rsidRPr="00F90949">
              <w:rPr>
                <w:rFonts w:ascii="Times New Roman" w:hAnsi="Times New Roman" w:cs="Times New Roman"/>
                <w:kern w:val="2"/>
                <w:sz w:val="24"/>
                <w:szCs w:val="24"/>
                <w:lang w:eastAsia="en-US"/>
              </w:rPr>
              <w:t xml:space="preserve"> - </w:t>
            </w:r>
            <w:r w:rsidRPr="00F90949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Число новых мест в общеобразовательных организациях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949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.1. Доля обучающихся, воспитанников, охваченных комплексной помощью в образовательном процессе от их общего числа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47" type="#_x0000_t75" style="width:81pt;height:35.4pt" o:ole="" o:allowoverlap="f">
                  <v:imagedata r:id="rId9" o:title=""/>
                </v:shape>
                <o:OLEObject Type="Embed" ProgID="Equation.3" ShapeID="_x0000_i1047" DrawAspect="Content" ObjectID="_1634646580" r:id="rId32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Доля обучающихся, воспитанников, охваченных комплексной помощью в образовательном процессе от их общего числа;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- обучающихся, воспитанников, охваченных комплексной помощью в образовательном процессе;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обучающихся, воспитанников муниципальных образовательных организаций.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.2. Доля образовательных учреждений, имеющих в штате педагога-психолога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48" type="#_x0000_t75" style="width:81pt;height:35.4pt" o:ole="" o:allowoverlap="f">
                  <v:imagedata r:id="rId9" o:title=""/>
                </v:shape>
                <o:OLEObject Type="Embed" ProgID="Equation.3" ShapeID="_x0000_i1048" DrawAspect="Content" ObjectID="_1634646581" r:id="rId33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N - Доля образовательных учреждений, имеющих в штате педагога-психолога,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r- численность образовательных учреждений, имеющих в штате педагога-психолога;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 - общая численность муниципальных образовательных учреждений дошкольного и общего образования.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E71F12" w:rsidRDefault="00BB469A" w:rsidP="003F3F5E">
            <w:pPr>
              <w:jc w:val="both"/>
            </w:pPr>
            <w:r w:rsidRPr="00C41B07">
              <w:t>Показатель 2.3. Доля педагогов-психологов с высшей и первой квалификационной категорией в муниципальных  образовательных организациях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49" type="#_x0000_t75" style="width:81pt;height:35.4pt" o:ole="" o:allowoverlap="f">
                  <v:imagedata r:id="rId9" o:title=""/>
                </v:shape>
                <o:OLEObject Type="Embed" ProgID="Equation.3" ShapeID="_x0000_i1049" DrawAspect="Content" ObjectID="_1634646582" r:id="rId34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N - </w:t>
            </w:r>
            <w:r w:rsidRPr="00C806F5">
              <w:rPr>
                <w:rFonts w:ascii="Times New Roman" w:hAnsi="Times New Roman" w:cs="Times New Roman"/>
                <w:sz w:val="24"/>
                <w:szCs w:val="24"/>
              </w:rPr>
              <w:t>Доля педагогов-психологов с высшей и первой квалификационной категорией в муниципальных  образовательных организациях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r- численность </w:t>
            </w:r>
            <w:r w:rsidRPr="00C806F5">
              <w:rPr>
                <w:rFonts w:ascii="Times New Roman" w:hAnsi="Times New Roman" w:cs="Times New Roman"/>
                <w:sz w:val="24"/>
                <w:szCs w:val="24"/>
              </w:rPr>
              <w:t>педагогов-психологов с высшей и первой квалификационной категорией в муниципальных  образовательных организациях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R - общая численность </w:t>
            </w:r>
            <w:r w:rsidRPr="00C806F5">
              <w:rPr>
                <w:rFonts w:ascii="Times New Roman" w:hAnsi="Times New Roman" w:cs="Times New Roman"/>
                <w:sz w:val="24"/>
                <w:szCs w:val="24"/>
              </w:rPr>
              <w:t>педагогов-психологов</w:t>
            </w:r>
            <w:r>
              <w:t xml:space="preserve"> </w:t>
            </w:r>
            <w:r w:rsidRPr="00C806F5">
              <w:rPr>
                <w:rFonts w:ascii="Times New Roman" w:hAnsi="Times New Roman" w:cs="Times New Roman"/>
                <w:sz w:val="24"/>
                <w:szCs w:val="24"/>
              </w:rPr>
              <w:t>в муниципальных  образовательных организациях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825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 Доля образовательных учреждений, имеющих в наличии  оборудованные кабинеты педагога-психолога</w: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0" type="#_x0000_t75" style="width:81pt;height:35.4pt" o:ole="" o:allowoverlap="f">
                  <v:imagedata r:id="rId9" o:title=""/>
                </v:shape>
                <o:OLEObject Type="Embed" ProgID="Equation.3" ShapeID="_x0000_i1050" DrawAspect="Content" ObjectID="_1634646583" r:id="rId35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доля образовательных учреждений, имеющих в наличии  оборудованные кабинеты педагога-психолога;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- численность образовательных учреждений, имеющих в наличии  оборудованные кабинеты педагога-психолога;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муниципальных образовательных учреждений дошкольного и общего образования.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годовая.</w:t>
            </w:r>
          </w:p>
        </w:tc>
      </w:tr>
      <w:tr w:rsidR="00BB469A" w:rsidRPr="00E71F12" w:rsidTr="003F3F5E">
        <w:trPr>
          <w:trHeight w:val="968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02399">
              <w:rPr>
                <w:rFonts w:ascii="Times New Roman" w:hAnsi="Times New Roman" w:cs="Times New Roman"/>
                <w:sz w:val="24"/>
                <w:szCs w:val="24"/>
              </w:rPr>
              <w:t xml:space="preserve">Доля специалистов Службы, повысивших квалификацию или прошедших подготовку, от их общего числа 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1" type="#_x0000_t75" style="width:81pt;height:35.4pt" o:ole="" o:allowoverlap="f">
                  <v:imagedata r:id="rId9" o:title=""/>
                </v:shape>
                <o:OLEObject Type="Embed" ProgID="Equation.3" ShapeID="_x0000_i1051" DrawAspect="Content" ObjectID="_1634646584" r:id="rId36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Доля специалистов Службы, повысивших квалификацию или прошедших подготовку, от их общего числа;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специалистов Службы, повысивших квалификацию или прошедших подготовку;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специалистов Службы.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. Доля общеобразовательных учреждений, ведущих психологическое сопровождение </w:t>
            </w:r>
            <w:proofErr w:type="spell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и профильного обучения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2" type="#_x0000_t75" style="width:81pt;height:35.4pt" o:ole="" o:allowoverlap="f">
                  <v:imagedata r:id="rId9" o:title=""/>
                </v:shape>
                <o:OLEObject Type="Embed" ProgID="Equation.3" ShapeID="_x0000_i1052" DrawAspect="Content" ObjectID="_1634646585" r:id="rId37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Доля общеобразовательных учреждений, ведущих психологическое сопровождение </w:t>
            </w:r>
            <w:proofErr w:type="spell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и профильного обучения;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общеобразовательных учреждений, ведущих психологическое сопровождение </w:t>
            </w:r>
            <w:proofErr w:type="spell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и профильного 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обучения;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общее количество общеобразовательных учреждений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blCellSpacing w:w="5" w:type="nil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 Доля семей с приемными детьми, находящихся на сопровождении от общего числа семей, нуждающихся в  сопровождении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3" type="#_x0000_t75" style="width:81pt;height:35.4pt" o:ole="" o:allowoverlap="f">
                  <v:imagedata r:id="rId9" o:title=""/>
                </v:shape>
                <o:OLEObject Type="Embed" ProgID="Equation.3" ShapeID="_x0000_i1053" DrawAspect="Content" ObjectID="_1634646586" r:id="rId38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Доля семей с приемными детьми, находящихся на сопровождении от общего числа семей, нуждающихся в  сопровождении;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семей с приемными детьми, находящихся на сопровождении;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  <w:proofErr w:type="gramEnd"/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семей с приемными детьми,  нуждающихся в  сопровождении.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годовая.</w:t>
            </w:r>
          </w:p>
        </w:tc>
      </w:tr>
      <w:tr w:rsidR="00BB469A" w:rsidRPr="00E71F12" w:rsidTr="003F3F5E">
        <w:trPr>
          <w:trHeight w:val="1983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.1. Доля детей-сирот и детей, оставшихся без попечения родителей, переданных из  государственных организаций всех видов в семьи граждан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4" type="#_x0000_t75" style="width:81pt;height:35.4pt" o:ole="" o:allowoverlap="f">
                  <v:imagedata r:id="rId9" o:title=""/>
                </v:shape>
                <o:OLEObject Type="Embed" ProgID="Equation.3" ShapeID="_x0000_i1054" DrawAspect="Content" ObjectID="_1634646587" r:id="rId39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N - Доля детей-сирот и детей, оставшихся без попечения родителей, переданных из  государственных организаций всех видов в семьи граждан;</w:t>
            </w: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F12">
              <w:rPr>
                <w:lang w:val="en-US"/>
              </w:rPr>
              <w:t>r</w:t>
            </w:r>
            <w:r w:rsidRPr="00E71F12">
              <w:t xml:space="preserve"> – количество детей-сирот и детей, оставшихся без попечения родителей, переданных из государственных организаций всех видов в семьи граждан;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 - общая численность детей-сирот и детей, оставшихся без попечения родителей.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300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41B07">
              <w:rPr>
                <w:rFonts w:ascii="Times New Roman" w:hAnsi="Times New Roman"/>
                <w:kern w:val="2"/>
                <w:sz w:val="24"/>
                <w:szCs w:val="24"/>
              </w:rPr>
              <w:t>Показатель 3.2. Доля детей-сирот и детей, оставшихся без попечения родителей, возвращенных из замещающих семей в государственные организации, от количества детей-сирот, принятых на воспитание в семьи граждан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5" type="#_x0000_t75" style="width:81pt;height:35.4pt" o:ole="" o:allowoverlap="f">
                  <v:imagedata r:id="rId9" o:title=""/>
                </v:shape>
                <o:OLEObject Type="Embed" ProgID="Equation.3" ShapeID="_x0000_i1055" DrawAspect="Content" ObjectID="_1634646588" r:id="rId40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N - Доля детей-сирот и детей, </w:t>
            </w:r>
            <w:r w:rsidRPr="00D02399">
              <w:rPr>
                <w:rFonts w:ascii="Times New Roman" w:hAnsi="Times New Roman" w:cs="Times New Roman"/>
                <w:sz w:val="24"/>
                <w:szCs w:val="24"/>
              </w:rPr>
              <w:t>возвращенных из замещающих семей в государственные организации, от количества детей-сирот, принятых на воспитание в семьи граждан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F12">
              <w:rPr>
                <w:lang w:val="en-US"/>
              </w:rPr>
              <w:t>r</w:t>
            </w:r>
            <w:r w:rsidRPr="00E71F12">
              <w:t xml:space="preserve"> – количество детей-сирот и детей, </w:t>
            </w:r>
            <w:r w:rsidRPr="00C41B07">
              <w:rPr>
                <w:kern w:val="2"/>
              </w:rPr>
              <w:t>возвращенных из замещающих семе</w:t>
            </w:r>
            <w:r>
              <w:rPr>
                <w:kern w:val="2"/>
              </w:rPr>
              <w:t>й в государственные организации</w:t>
            </w:r>
            <w:r w:rsidRPr="00E71F12"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 - общая численность детей-сирот и детей, оставшихся без попечения родителей.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226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2E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 Доля детей-сирот и детей, оставшихся без попечения родителей, охваченных различными формами семейного устройства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6" type="#_x0000_t75" style="width:81pt;height:35.4pt" o:ole="" o:allowoverlap="f">
                  <v:imagedata r:id="rId9" o:title=""/>
                </v:shape>
                <o:OLEObject Type="Embed" ProgID="Equation.3" ShapeID="_x0000_i1056" DrawAspect="Content" ObjectID="_1634646589" r:id="rId41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N - Доля детей-сирот и детей, оставшихся без попечения родителей, охваченных различными формами семейного устройства;</w:t>
            </w: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F12">
              <w:rPr>
                <w:lang w:val="en-US"/>
              </w:rPr>
              <w:t>r</w:t>
            </w:r>
            <w:r w:rsidRPr="00E71F12">
              <w:t xml:space="preserve"> - количество детей-сирот и детей, оставшихся без попечения родителей, охваченных различными формами семейного устройства;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 - общая численность детей-сирот и детей, оставшихся без попечения родителей.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226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256F37">
              <w:rPr>
                <w:rFonts w:ascii="Times New Roman" w:hAnsi="Times New Roman" w:cs="Times New Roman"/>
                <w:sz w:val="24"/>
                <w:szCs w:val="24"/>
              </w:rPr>
              <w:t>Доля детей-сирот и детей, оставшихся без попечения родителей, своевременно включенных в список на обеспечение жильем, в общей численности граждан указанной категории, имеющих право на получение жилья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7" type="#_x0000_t75" style="width:81pt;height:35.4pt" o:ole="" o:allowoverlap="f">
                  <v:imagedata r:id="rId9" o:title=""/>
                </v:shape>
                <o:OLEObject Type="Embed" ProgID="Equation.3" ShapeID="_x0000_i1057" DrawAspect="Content" ObjectID="_1634646590" r:id="rId42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N - Доля детей-сирот и детей, оставшихся без попечения родителей, </w:t>
            </w:r>
            <w:r w:rsidRPr="00256F37">
              <w:rPr>
                <w:rFonts w:ascii="Times New Roman" w:hAnsi="Times New Roman" w:cs="Times New Roman"/>
                <w:sz w:val="24"/>
                <w:szCs w:val="24"/>
              </w:rPr>
              <w:t>своевременно включенных в список на обеспечение жильем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F12">
              <w:rPr>
                <w:lang w:val="en-US"/>
              </w:rPr>
              <w:t>r</w:t>
            </w:r>
            <w:r w:rsidRPr="00E71F12">
              <w:t xml:space="preserve"> - количество детей-сирот и детей, оставшихся без попечения родителей, нуждающихся в получении жилья, </w:t>
            </w:r>
            <w:r w:rsidRPr="00256F37">
              <w:t>своевременно включенных в список на обеспечение жильем</w:t>
            </w:r>
            <w:r w:rsidRPr="00E71F12">
              <w:t>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R – общая численность </w:t>
            </w:r>
            <w:r w:rsidRPr="00256F37">
              <w:rPr>
                <w:rFonts w:ascii="Times New Roman" w:hAnsi="Times New Roman" w:cs="Times New Roman"/>
                <w:sz w:val="24"/>
                <w:szCs w:val="24"/>
              </w:rPr>
              <w:t>граждан указанной категории, имеющих право на получение жилья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2267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  <w:r w:rsidR="00BB469A" w:rsidRPr="007D1A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.1. Доля обучающихся, принимающих участие в реализации дополнительных образовательных программ профилактической направленности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8" type="#_x0000_t75" style="width:81pt;height:35.4pt" o:ole="" o:allowoverlap="f">
                  <v:imagedata r:id="rId9" o:title=""/>
                </v:shape>
                <o:OLEObject Type="Embed" ProgID="Equation.3" ShapeID="_x0000_i1058" DrawAspect="Content" ObjectID="_1634646591" r:id="rId43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N - Доля обучающихся, принимающих участие в реализации дополнительных образовательных программ профилактической направленности;</w:t>
            </w: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F12">
              <w:rPr>
                <w:lang w:val="en-US"/>
              </w:rPr>
              <w:t>r</w:t>
            </w:r>
            <w:r w:rsidRPr="00E71F12">
              <w:t xml:space="preserve"> - количество обучающихся, принимающих участие в реализации дополнительных образовательных программ профилактической направленности;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 – общая численность обучающихся.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145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801CE0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.2. Доля обучающихся, участвующих в мероприятиях профилактической направленности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59" type="#_x0000_t75" style="width:81pt;height:35.4pt" o:ole="" o:allowoverlap="f">
                  <v:imagedata r:id="rId9" o:title=""/>
                </v:shape>
                <o:OLEObject Type="Embed" ProgID="Equation.3" ShapeID="_x0000_i1059" DrawAspect="Content" ObjectID="_1634646592" r:id="rId44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N - Доля обучающихся, участвующих в мероприятиях профилактической направленности;</w:t>
            </w: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F12">
              <w:rPr>
                <w:lang w:val="en-US"/>
              </w:rPr>
              <w:t>r</w:t>
            </w:r>
            <w:r w:rsidRPr="00E71F12">
              <w:t xml:space="preserve"> - количество обучающихся, участвующих в мероприятиях профилактической направленности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 – общая численность обучающихся.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</w:t>
            </w:r>
          </w:p>
        </w:tc>
      </w:tr>
      <w:tr w:rsidR="00BB469A" w:rsidRPr="00E71F12" w:rsidTr="003F3F5E">
        <w:trPr>
          <w:trHeight w:val="140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801CE0" w:rsidRDefault="001A2EC5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.3. Доля детей, совершивших правонарушение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400" w:dyaOrig="620">
                <v:shape id="_x0000_i1060" type="#_x0000_t75" style="width:81pt;height:35.4pt" o:ole="" o:allowoverlap="f">
                  <v:imagedata r:id="rId9" o:title=""/>
                </v:shape>
                <o:OLEObject Type="Embed" ProgID="Equation.3" ShapeID="_x0000_i1060" DrawAspect="Content" ObjectID="_1634646593" r:id="rId45"/>
              </w:object>
            </w:r>
          </w:p>
          <w:p w:rsidR="00BB469A" w:rsidRPr="007D1AAC" w:rsidRDefault="00BB469A" w:rsidP="003F3F5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N - Доля детей, совершивших правонарушение;</w:t>
            </w:r>
          </w:p>
          <w:p w:rsidR="00BB469A" w:rsidRPr="00E71F12" w:rsidRDefault="00BB469A" w:rsidP="003F3F5E">
            <w:pPr>
              <w:widowControl w:val="0"/>
              <w:autoSpaceDE w:val="0"/>
              <w:autoSpaceDN w:val="0"/>
              <w:adjustRightInd w:val="0"/>
              <w:jc w:val="both"/>
            </w:pPr>
            <w:r w:rsidRPr="00E71F12">
              <w:rPr>
                <w:lang w:val="en-US"/>
              </w:rPr>
              <w:t>r</w:t>
            </w:r>
            <w:r w:rsidRPr="00E71F12">
              <w:t xml:space="preserve"> - количество детей, совершивших правонарушение;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R – общая численность обучающихся.</w:t>
            </w:r>
          </w:p>
          <w:p w:rsidR="00BB469A" w:rsidRPr="007D1AAC" w:rsidRDefault="00BB469A" w:rsidP="003F3F5E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1AAC">
              <w:rPr>
                <w:rFonts w:ascii="Times New Roman" w:hAnsi="Times New Roman" w:cs="Times New Roman"/>
                <w:sz w:val="24"/>
                <w:szCs w:val="24"/>
              </w:rPr>
              <w:t>Периодичность показателя – годовая.</w:t>
            </w:r>
          </w:p>
        </w:tc>
      </w:tr>
    </w:tbl>
    <w:p w:rsidR="00BB469A" w:rsidRDefault="00BB469A" w:rsidP="00BB469A">
      <w:pPr>
        <w:jc w:val="both"/>
      </w:pPr>
    </w:p>
    <w:p w:rsidR="00BB469A" w:rsidRDefault="00BB469A" w:rsidP="00BB469A">
      <w:pPr>
        <w:spacing w:after="160" w:line="259" w:lineRule="auto"/>
        <w:sectPr w:rsidR="00BB469A" w:rsidSect="003D4BA0">
          <w:pgSz w:w="16838" w:h="11906" w:orient="landscape"/>
          <w:pgMar w:top="1701" w:right="1134" w:bottom="567" w:left="1134" w:header="709" w:footer="709" w:gutter="0"/>
          <w:cols w:space="720"/>
          <w:docGrid w:linePitch="326"/>
        </w:sectPr>
      </w:pPr>
      <w:r>
        <w:br w:type="page"/>
      </w:r>
    </w:p>
    <w:tbl>
      <w:tblPr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2029"/>
        <w:gridCol w:w="1538"/>
        <w:gridCol w:w="1862"/>
        <w:gridCol w:w="1408"/>
        <w:gridCol w:w="1401"/>
        <w:gridCol w:w="520"/>
        <w:gridCol w:w="662"/>
        <w:gridCol w:w="236"/>
        <w:gridCol w:w="742"/>
        <w:gridCol w:w="992"/>
        <w:gridCol w:w="930"/>
        <w:gridCol w:w="801"/>
        <w:gridCol w:w="61"/>
      </w:tblGrid>
      <w:tr w:rsidR="001B71DC" w:rsidTr="001B71DC">
        <w:trPr>
          <w:gridAfter w:val="1"/>
          <w:wAfter w:w="61" w:type="dxa"/>
          <w:trHeight w:val="253"/>
          <w:jc w:val="center"/>
        </w:trPr>
        <w:tc>
          <w:tcPr>
            <w:tcW w:w="426" w:type="dxa"/>
          </w:tcPr>
          <w:p w:rsidR="001B71DC" w:rsidRDefault="001B71DC">
            <w:pPr>
              <w:spacing w:line="254" w:lineRule="auto"/>
              <w:jc w:val="right"/>
              <w:rPr>
                <w:lang w:eastAsia="en-US"/>
              </w:rPr>
            </w:pPr>
          </w:p>
        </w:tc>
        <w:tc>
          <w:tcPr>
            <w:tcW w:w="13658" w:type="dxa"/>
            <w:gridSpan w:val="11"/>
            <w:vMerge w:val="restart"/>
            <w:noWrap/>
            <w:vAlign w:val="bottom"/>
            <w:hideMark/>
          </w:tcPr>
          <w:p w:rsidR="001B71DC" w:rsidRDefault="001B71DC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Приложение № 4</w:t>
            </w:r>
          </w:p>
          <w:p w:rsidR="001B71DC" w:rsidRDefault="001B71DC">
            <w:pPr>
              <w:spacing w:line="254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к муниципальной программе города</w:t>
            </w:r>
          </w:p>
          <w:p w:rsidR="001B71DC" w:rsidRDefault="001B71DC">
            <w:pPr>
              <w:spacing w:line="254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 Батайска "Развитие образования»</w:t>
            </w:r>
          </w:p>
        </w:tc>
        <w:tc>
          <w:tcPr>
            <w:tcW w:w="930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253"/>
          <w:jc w:val="center"/>
        </w:trPr>
        <w:tc>
          <w:tcPr>
            <w:tcW w:w="426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58" w:type="dxa"/>
            <w:gridSpan w:val="11"/>
            <w:vMerge/>
            <w:vAlign w:val="center"/>
            <w:hideMark/>
          </w:tcPr>
          <w:p w:rsidR="001B71DC" w:rsidRDefault="001B71DC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253"/>
          <w:jc w:val="center"/>
        </w:trPr>
        <w:tc>
          <w:tcPr>
            <w:tcW w:w="426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58" w:type="dxa"/>
            <w:gridSpan w:val="11"/>
            <w:vMerge/>
            <w:vAlign w:val="center"/>
            <w:hideMark/>
          </w:tcPr>
          <w:p w:rsidR="001B71DC" w:rsidRDefault="001B71DC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80"/>
          <w:jc w:val="center"/>
        </w:trPr>
        <w:tc>
          <w:tcPr>
            <w:tcW w:w="426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3658" w:type="dxa"/>
            <w:gridSpan w:val="11"/>
            <w:vMerge/>
            <w:vAlign w:val="center"/>
            <w:hideMark/>
          </w:tcPr>
          <w:p w:rsidR="001B71DC" w:rsidRDefault="001B71DC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801" w:type="dxa"/>
          </w:tcPr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253"/>
          <w:jc w:val="center"/>
        </w:trPr>
        <w:tc>
          <w:tcPr>
            <w:tcW w:w="426" w:type="dxa"/>
          </w:tcPr>
          <w:p w:rsidR="001B71DC" w:rsidRDefault="001B71DC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</w:p>
        </w:tc>
        <w:tc>
          <w:tcPr>
            <w:tcW w:w="15389" w:type="dxa"/>
            <w:gridSpan w:val="13"/>
          </w:tcPr>
          <w:p w:rsidR="001B71DC" w:rsidRDefault="001B71DC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                                                                                                     ПЕРЕЧЕНЬ </w:t>
            </w:r>
          </w:p>
          <w:p w:rsidR="001B71DC" w:rsidRDefault="001B71DC">
            <w:pPr>
              <w:autoSpaceDE w:val="0"/>
              <w:autoSpaceDN w:val="0"/>
              <w:adjustRightInd w:val="0"/>
              <w:spacing w:line="228" w:lineRule="auto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 xml:space="preserve">                                                     инвестиционных проектов (объектов капитального строительства, </w:t>
            </w:r>
            <w:r>
              <w:rPr>
                <w:kern w:val="2"/>
                <w:lang w:eastAsia="en-US"/>
              </w:rPr>
              <w:br/>
              <w:t xml:space="preserve">                            реконструкции и капитального ремонта, находящихся в муниципальной собственности города Батайска)</w:t>
            </w:r>
          </w:p>
          <w:p w:rsidR="001B71DC" w:rsidRDefault="001B71DC">
            <w:pPr>
              <w:spacing w:line="254" w:lineRule="auto"/>
              <w:rPr>
                <w:sz w:val="20"/>
                <w:szCs w:val="20"/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612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инвестиционного проекта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Ответственный исполнитель, соисполнитель, участник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Источник финансирования</w:t>
            </w:r>
          </w:p>
        </w:tc>
        <w:tc>
          <w:tcPr>
            <w:tcW w:w="1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28" w:lineRule="auto"/>
              <w:jc w:val="center"/>
              <w:rPr>
                <w:color w:val="000000"/>
                <w:spacing w:val="-4"/>
                <w:kern w:val="2"/>
                <w:lang w:eastAsia="en-US"/>
              </w:rPr>
            </w:pPr>
            <w:r>
              <w:rPr>
                <w:color w:val="000000"/>
                <w:kern w:val="2"/>
                <w:lang w:eastAsia="en-US"/>
              </w:rPr>
              <w:t xml:space="preserve">Сметная стоимость </w:t>
            </w:r>
            <w:r>
              <w:rPr>
                <w:color w:val="000000"/>
                <w:kern w:val="2"/>
                <w:lang w:eastAsia="en-US"/>
              </w:rPr>
              <w:br/>
            </w:r>
            <w:r>
              <w:rPr>
                <w:color w:val="000000"/>
                <w:spacing w:val="-4"/>
                <w:kern w:val="2"/>
                <w:lang w:eastAsia="en-US"/>
              </w:rPr>
              <w:t>в ценах соот</w:t>
            </w:r>
            <w:r>
              <w:rPr>
                <w:color w:val="000000"/>
                <w:spacing w:val="-4"/>
                <w:kern w:val="2"/>
                <w:lang w:eastAsia="en-US"/>
              </w:rPr>
              <w:softHyphen/>
            </w:r>
            <w:r>
              <w:rPr>
                <w:color w:val="000000"/>
                <w:spacing w:val="-8"/>
                <w:kern w:val="2"/>
                <w:lang w:eastAsia="en-US"/>
              </w:rPr>
              <w:t>ветствующих</w:t>
            </w:r>
            <w:r>
              <w:rPr>
                <w:color w:val="000000"/>
                <w:kern w:val="2"/>
                <w:lang w:eastAsia="en-US"/>
              </w:rPr>
              <w:t xml:space="preserve"> </w:t>
            </w:r>
            <w:r>
              <w:rPr>
                <w:color w:val="000000"/>
                <w:spacing w:val="-4"/>
                <w:kern w:val="2"/>
                <w:lang w:eastAsia="en-US"/>
              </w:rPr>
              <w:t>лет на начало производства работ,</w:t>
            </w:r>
          </w:p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тыс. рублей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28" w:lineRule="auto"/>
              <w:jc w:val="center"/>
              <w:rPr>
                <w:color w:val="000000"/>
                <w:kern w:val="2"/>
                <w:lang w:eastAsia="en-US"/>
              </w:rPr>
            </w:pPr>
          </w:p>
        </w:tc>
        <w:tc>
          <w:tcPr>
            <w:tcW w:w="43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28" w:lineRule="auto"/>
              <w:jc w:val="center"/>
              <w:rPr>
                <w:color w:val="000000"/>
                <w:kern w:val="2"/>
                <w:lang w:eastAsia="en-US"/>
              </w:rPr>
            </w:pPr>
            <w:r>
              <w:rPr>
                <w:color w:val="000000"/>
                <w:kern w:val="2"/>
                <w:lang w:eastAsia="en-US"/>
              </w:rPr>
              <w:t>Объем бюджетных ассигнований по годам реализации</w:t>
            </w:r>
          </w:p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color w:val="000000"/>
                <w:kern w:val="2"/>
                <w:lang w:eastAsia="en-US"/>
              </w:rPr>
              <w:t>государственной программы (тыс. рублей)</w:t>
            </w:r>
          </w:p>
        </w:tc>
      </w:tr>
      <w:tr w:rsidR="001B71DC" w:rsidTr="001B71DC">
        <w:trPr>
          <w:gridAfter w:val="1"/>
          <w:wAfter w:w="61" w:type="dxa"/>
          <w:trHeight w:val="1013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2019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2024</w:t>
            </w:r>
          </w:p>
        </w:tc>
      </w:tr>
      <w:tr w:rsidR="001B71DC" w:rsidTr="001B71DC">
        <w:trPr>
          <w:gridAfter w:val="1"/>
          <w:wAfter w:w="61" w:type="dxa"/>
          <w:trHeight w:val="253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1B71DC" w:rsidTr="001B71DC">
        <w:trPr>
          <w:gridAfter w:val="1"/>
          <w:wAfter w:w="61" w:type="dxa"/>
          <w:trHeight w:val="253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Муниципальная программа города Батайска «Развитие образования»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Управление образования города Батайска</w:t>
            </w:r>
          </w:p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Pr="001A492A" w:rsidRDefault="001A492A">
            <w:pPr>
              <w:spacing w:line="254" w:lineRule="auto"/>
              <w:jc w:val="center"/>
              <w:rPr>
                <w:color w:val="FF0000"/>
                <w:kern w:val="2"/>
                <w:lang w:eastAsia="en-US"/>
              </w:rPr>
            </w:pPr>
            <w:r w:rsidRPr="001A492A">
              <w:rPr>
                <w:kern w:val="2"/>
                <w:lang w:eastAsia="en-US"/>
              </w:rPr>
              <w:t>538 277,0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Pr="001A492A" w:rsidRDefault="001A492A">
            <w:pPr>
              <w:spacing w:line="254" w:lineRule="auto"/>
              <w:jc w:val="center"/>
              <w:rPr>
                <w:color w:val="FF0000"/>
                <w:kern w:val="2"/>
                <w:lang w:eastAsia="en-US"/>
              </w:rPr>
            </w:pPr>
            <w:r w:rsidRPr="001A492A">
              <w:rPr>
                <w:kern w:val="2"/>
                <w:lang w:eastAsia="en-US"/>
              </w:rPr>
              <w:t>466 414,8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71 862,2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Pr="001A492A" w:rsidRDefault="001A492A">
            <w:pPr>
              <w:spacing w:line="254" w:lineRule="auto"/>
              <w:jc w:val="center"/>
              <w:rPr>
                <w:color w:val="FF0000"/>
                <w:kern w:val="2"/>
                <w:lang w:eastAsia="en-US"/>
              </w:rPr>
            </w:pPr>
            <w:r w:rsidRPr="001A492A">
              <w:rPr>
                <w:kern w:val="2"/>
                <w:lang w:eastAsia="en-US"/>
              </w:rPr>
              <w:t>68 675,7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Pr="001A492A" w:rsidRDefault="001A492A">
            <w:pPr>
              <w:spacing w:line="254" w:lineRule="auto"/>
              <w:jc w:val="center"/>
              <w:rPr>
                <w:color w:val="FF0000"/>
                <w:kern w:val="2"/>
                <w:lang w:eastAsia="en-US"/>
              </w:rPr>
            </w:pPr>
            <w:r w:rsidRPr="001A492A">
              <w:rPr>
                <w:kern w:val="2"/>
                <w:lang w:eastAsia="en-US"/>
              </w:rPr>
              <w:t>43 763,5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24 912,2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358"/>
          <w:jc w:val="center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469 601,3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422 651,3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46 950,0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trHeight w:val="253"/>
          <w:jc w:val="center"/>
        </w:trPr>
        <w:tc>
          <w:tcPr>
            <w:tcW w:w="15876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Подпрограмма 1 "Развитие общего и дополнительного образования"</w:t>
            </w:r>
          </w:p>
        </w:tc>
      </w:tr>
      <w:tr w:rsidR="001B71DC" w:rsidTr="001B71DC">
        <w:trPr>
          <w:gridAfter w:val="1"/>
          <w:wAfter w:w="61" w:type="dxa"/>
          <w:trHeight w:val="289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Строительство средней школы </w:t>
            </w:r>
          </w:p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 600 мест по адресу: </w:t>
            </w:r>
          </w:p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город Батайск, </w:t>
            </w:r>
          </w:p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улица Огородная, 78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lastRenderedPageBreak/>
              <w:t>Управление по архитектуре и градостроительству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№ 61-1-0532-17</w:t>
            </w:r>
          </w:p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spacing w:val="-8"/>
                <w:lang w:eastAsia="en-US"/>
              </w:rPr>
              <w:t>от 25.12.2017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409 941,7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360 206,5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49 735,2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423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22 956,8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20 171,6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2 785,2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межбюджетные трансферты </w:t>
            </w:r>
            <w:r>
              <w:rPr>
                <w:lang w:eastAsia="en-US"/>
              </w:rPr>
              <w:lastRenderedPageBreak/>
              <w:t>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lastRenderedPageBreak/>
              <w:t>386 984,9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340 034,9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46 950,0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142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Строительство детского сада на 220 мест с плавательным бассейном (г. Батайск, микрорайон «Северный»)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 w:rsidP="001B71DC">
            <w:pPr>
              <w:spacing w:line="25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 w:rsidP="001B71DC">
            <w:pPr>
              <w:spacing w:line="264" w:lineRule="auto"/>
              <w:jc w:val="center"/>
              <w:rPr>
                <w:lang w:eastAsia="en-US"/>
              </w:rPr>
            </w:pPr>
            <w:r>
              <w:rPr>
                <w:spacing w:val="-8"/>
                <w:lang w:eastAsia="en-US"/>
              </w:rPr>
              <w:t>№ 61-1-5-0150-09</w:t>
            </w:r>
            <w:r>
              <w:rPr>
                <w:spacing w:val="-8"/>
                <w:lang w:eastAsia="en-US"/>
              </w:rPr>
              <w:br/>
              <w:t>от 20.01.2009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 w:rsidP="001B71DC">
            <w:pPr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 w:rsidP="001B71DC">
            <w:pPr>
              <w:jc w:val="center"/>
            </w:pPr>
            <w:r w:rsidRPr="00551684">
              <w:rPr>
                <w:kern w:val="2"/>
                <w:lang w:eastAsia="en-US"/>
              </w:rPr>
              <w:t>1307,1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 w:rsidP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1307,1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 w:rsidP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 w:rsidP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 w:rsidP="001B71D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 w:rsidP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 w:rsidP="001B71DC">
            <w:pPr>
              <w:jc w:val="center"/>
            </w:pPr>
            <w:r w:rsidRPr="00551684">
              <w:rPr>
                <w:kern w:val="2"/>
                <w:lang w:eastAsia="en-US"/>
              </w:rPr>
              <w:t>1307,1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 w:rsidP="001B71D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kern w:val="2"/>
                <w:lang w:eastAsia="en-US"/>
              </w:rPr>
              <w:t>1307,1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 w:rsidP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416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jc w:val="center"/>
              <w:rPr>
                <w:kern w:val="2"/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390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Капитальный ремонт </w:t>
            </w:r>
          </w:p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МБДОУ № 12 по адресу: Ростовская область, г. Батайск, </w:t>
            </w:r>
          </w:p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ул. Киевская, 86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 xml:space="preserve">№ Р61-3-6-1-0395-16 </w:t>
            </w:r>
          </w:p>
          <w:p w:rsidR="001B71DC" w:rsidRDefault="001B71DC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от 29.06.2016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10 504,6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10 504,6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410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2 111,5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2 111,5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1B71DC" w:rsidTr="001B71DC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8 393,1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64" w:lineRule="auto"/>
              <w:jc w:val="center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8 393,1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B71DC" w:rsidRDefault="001B71D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71DC" w:rsidRDefault="001B71D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3F3F5E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4C" w:rsidRDefault="00C732B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Капитальный ремонт МБОУ лицей № 10 по адресу: Ростовская область, г. Батайск, ул. Коммунистическая, д.88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№ 61-1-0102-18 от 09.02.2018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92 895,3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92 895,3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8C5F4C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18 672,0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18 672,0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8C5F4C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74 223,3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74 223,3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8C5F4C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  <w:p w:rsidR="008C5F4C" w:rsidRDefault="00C732B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Капитальный ремонт МБОУ СОШ № 5 по адресу: Ростовская область, г. Батайск, ул. Первомайское </w:t>
            </w:r>
            <w:r>
              <w:rPr>
                <w:lang w:eastAsia="en-US"/>
              </w:rPr>
              <w:lastRenderedPageBreak/>
              <w:t>кольцо, 175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lastRenderedPageBreak/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>№ 61-1-0265-18 от 18.04.2018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7 039,3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7 039,3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3F3F5E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7 039,3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7 039,3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8C5F4C">
        <w:trPr>
          <w:gridAfter w:val="1"/>
          <w:wAfter w:w="61" w:type="dxa"/>
          <w:trHeight w:val="388"/>
          <w:jc w:val="center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межбюджетные трансферты областного </w:t>
            </w:r>
            <w:r>
              <w:rPr>
                <w:lang w:eastAsia="en-US"/>
              </w:rPr>
              <w:lastRenderedPageBreak/>
              <w:t>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1B71DC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Капитальный ремонт МБОУ СОШ № 9 по адресу: Ростовская область, г. Батайск, ул. ул. Ленина, 95</w:t>
            </w:r>
          </w:p>
        </w:tc>
        <w:tc>
          <w:tcPr>
            <w:tcW w:w="20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011077" w:rsidP="008C5F4C">
            <w:pPr>
              <w:spacing w:line="264" w:lineRule="auto"/>
              <w:jc w:val="center"/>
              <w:rPr>
                <w:spacing w:val="-8"/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 w:rsidR="008C5F4C">
              <w:rPr>
                <w:lang w:eastAsia="en-US"/>
              </w:rPr>
              <w:t>61-1-0221-17 от 30.03.2018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15 087,7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15 087,7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8C5F4C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C5F4C" w:rsidRDefault="00C732B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15 087,7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15 087,7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8C5F4C" w:rsidTr="00011077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F4C" w:rsidRDefault="008C5F4C" w:rsidP="008C5F4C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F4C" w:rsidRDefault="008C5F4C" w:rsidP="008C5F4C">
            <w:pPr>
              <w:spacing w:line="254" w:lineRule="auto"/>
              <w:rPr>
                <w:lang w:eastAsia="en-US"/>
              </w:rPr>
            </w:pPr>
          </w:p>
        </w:tc>
      </w:tr>
      <w:tr w:rsidR="00AC001B" w:rsidTr="00011077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Капитальный ремонт</w:t>
            </w:r>
            <w:r w:rsidRPr="00011077">
              <w:rPr>
                <w:lang w:eastAsia="en-US"/>
              </w:rPr>
              <w:t xml:space="preserve"> кровли МБУ ДО ДЮСШ № 2 по адресу: Ростовская область, г. Батайск, ул. Энгельса, 227г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001B" w:rsidRPr="00011077" w:rsidRDefault="00AC001B" w:rsidP="00AC001B">
            <w:pPr>
              <w:spacing w:line="264" w:lineRule="auto"/>
              <w:jc w:val="center"/>
              <w:rPr>
                <w:lang w:eastAsia="en-US"/>
              </w:rPr>
            </w:pPr>
            <w:r w:rsidRPr="00011077">
              <w:rPr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1B" w:rsidRPr="00011077" w:rsidRDefault="00AC001B" w:rsidP="00AC001B">
            <w:pPr>
              <w:spacing w:line="264" w:lineRule="auto"/>
              <w:rPr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Default="00AC001B" w:rsidP="00AC001B">
            <w:pPr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Default="00AC001B" w:rsidP="00AC001B">
            <w:pPr>
              <w:spacing w:line="254" w:lineRule="auto"/>
              <w:jc w:val="center"/>
              <w:rPr>
                <w:lang w:eastAsia="en-US"/>
              </w:rPr>
            </w:pPr>
            <w:r w:rsidRPr="00AC001B">
              <w:t>1 143,7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Default="00AC001B" w:rsidP="00AC001B">
            <w:pPr>
              <w:jc w:val="center"/>
            </w:pPr>
            <w:r w:rsidRPr="00A5159C">
              <w:t>1 143,7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</w:p>
        </w:tc>
      </w:tr>
      <w:tr w:rsidR="00AC001B" w:rsidTr="00011077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1B" w:rsidRDefault="00AC001B" w:rsidP="00AC001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C001B" w:rsidRDefault="00AC001B" w:rsidP="00AC001B">
            <w:pPr>
              <w:spacing w:line="256" w:lineRule="auto"/>
              <w:jc w:val="center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C001B" w:rsidRDefault="00AC001B" w:rsidP="00AC001B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 w:rsidRPr="00011077">
              <w:rPr>
                <w:lang w:eastAsia="en-US"/>
              </w:rPr>
              <w:t>№ 3-6-1-0181-16 от 06.05.2016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Pr="00886F9C" w:rsidRDefault="00AC001B" w:rsidP="00886F9C">
            <w:pPr>
              <w:spacing w:line="254" w:lineRule="auto"/>
              <w:jc w:val="center"/>
              <w:rPr>
                <w:lang w:eastAsia="en-US"/>
              </w:rPr>
            </w:pPr>
            <w:r w:rsidRPr="00AC001B">
              <w:t>1 143,7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Pr="00886F9C" w:rsidRDefault="00AC001B" w:rsidP="00886F9C">
            <w:pPr>
              <w:jc w:val="center"/>
            </w:pPr>
            <w:r w:rsidRPr="00A5159C">
              <w:t>1 143,7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Pr="00886F9C" w:rsidRDefault="00AC001B" w:rsidP="00886F9C">
            <w:pPr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C001B" w:rsidRDefault="00AC001B" w:rsidP="00AC001B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Pr="00886F9C" w:rsidRDefault="00AC001B" w:rsidP="00886F9C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001B" w:rsidRPr="00886F9C" w:rsidRDefault="00AC001B" w:rsidP="00886F9C">
            <w:pPr>
              <w:rPr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01B" w:rsidRPr="00886F9C" w:rsidRDefault="00AC001B" w:rsidP="00886F9C">
            <w:pPr>
              <w:rPr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001B" w:rsidRPr="00886F9C" w:rsidRDefault="00AC001B" w:rsidP="00886F9C">
            <w:pPr>
              <w:rPr>
                <w:lang w:eastAsia="en-US"/>
              </w:rPr>
            </w:pPr>
          </w:p>
        </w:tc>
      </w:tr>
      <w:tr w:rsidR="00011077" w:rsidTr="00011077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1077" w:rsidRDefault="00011077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77" w:rsidRDefault="00011077" w:rsidP="0001107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77" w:rsidRDefault="00011077" w:rsidP="00011077">
            <w:pPr>
              <w:spacing w:line="256" w:lineRule="auto"/>
              <w:jc w:val="center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077" w:rsidRDefault="00011077" w:rsidP="00011077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077" w:rsidRDefault="00011077" w:rsidP="00011077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077" w:rsidRDefault="00011077" w:rsidP="00011077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077" w:rsidRDefault="00011077" w:rsidP="00011077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077" w:rsidRDefault="00011077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11077" w:rsidRDefault="00011077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077" w:rsidRDefault="00011077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1077" w:rsidRDefault="00011077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1077" w:rsidRDefault="00011077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1077" w:rsidRDefault="00011077" w:rsidP="00011077">
            <w:pPr>
              <w:spacing w:line="254" w:lineRule="auto"/>
              <w:rPr>
                <w:lang w:eastAsia="en-US"/>
              </w:rPr>
            </w:pPr>
          </w:p>
        </w:tc>
      </w:tr>
      <w:tr w:rsidR="00BD30C4" w:rsidTr="002D1EAA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Капитальный ремонт</w:t>
            </w:r>
            <w:r w:rsidRPr="00BD30C4">
              <w:rPr>
                <w:lang w:eastAsia="en-US"/>
              </w:rPr>
              <w:t xml:space="preserve"> кровли  </w:t>
            </w:r>
          </w:p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  <w:r w:rsidRPr="00BD30C4">
              <w:rPr>
                <w:lang w:eastAsia="en-US"/>
              </w:rPr>
              <w:t>МБ ДОУ № 1 по адресу: Ростовская область, г. Батайск, ул. Коммунистическая, 97</w:t>
            </w:r>
          </w:p>
        </w:tc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0C4" w:rsidRDefault="00BD30C4" w:rsidP="00BD30C4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>
              <w:rPr>
                <w:spacing w:val="-8"/>
                <w:lang w:eastAsia="en-US"/>
              </w:rPr>
              <w:t>Управление образования города Батайска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30C4" w:rsidRPr="00BD30C4" w:rsidRDefault="00BD30C4" w:rsidP="00BD30C4">
            <w:pPr>
              <w:spacing w:line="256" w:lineRule="auto"/>
              <w:jc w:val="center"/>
              <w:rPr>
                <w:spacing w:val="-8"/>
                <w:lang w:eastAsia="en-US"/>
              </w:rPr>
            </w:pPr>
            <w:r w:rsidRPr="00BD30C4">
              <w:t>№ 61-1-0432-19 от    20.05.2019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всего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357,6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jc w:val="center"/>
            </w:pPr>
            <w:r w:rsidRPr="00733B88">
              <w:rPr>
                <w:lang w:eastAsia="en-US"/>
              </w:rPr>
              <w:t>357,6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</w:tr>
      <w:tr w:rsidR="00BD30C4" w:rsidTr="002D1EAA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0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30C4" w:rsidRDefault="00BD30C4" w:rsidP="00BD30C4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30C4" w:rsidRDefault="00BD30C4" w:rsidP="00BD30C4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местный бюджет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357,6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jc w:val="center"/>
            </w:pPr>
            <w:r w:rsidRPr="00733B88">
              <w:rPr>
                <w:lang w:eastAsia="en-US"/>
              </w:rPr>
              <w:t>357,6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0C4" w:rsidRDefault="00BD30C4" w:rsidP="00BD30C4">
            <w:pPr>
              <w:spacing w:line="254" w:lineRule="auto"/>
              <w:rPr>
                <w:lang w:eastAsia="en-US"/>
              </w:rPr>
            </w:pPr>
          </w:p>
        </w:tc>
      </w:tr>
      <w:tr w:rsidR="00BD30C4" w:rsidTr="002D1EAA">
        <w:trPr>
          <w:gridAfter w:val="1"/>
          <w:wAfter w:w="61" w:type="dxa"/>
          <w:trHeight w:val="427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0C4" w:rsidRDefault="00BD30C4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0C4" w:rsidRDefault="00BD30C4" w:rsidP="00011077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0C4" w:rsidRDefault="00BD30C4" w:rsidP="00011077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0C4" w:rsidRDefault="00BD30C4" w:rsidP="00011077">
            <w:pPr>
              <w:spacing w:line="256" w:lineRule="auto"/>
              <w:rPr>
                <w:spacing w:val="-8"/>
                <w:lang w:eastAsia="en-US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011077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 областного бюджета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011077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011077">
            <w:pPr>
              <w:spacing w:line="254" w:lineRule="auto"/>
              <w:jc w:val="center"/>
              <w:rPr>
                <w:lang w:eastAsia="en-US"/>
              </w:rPr>
            </w:pP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D30C4" w:rsidRDefault="00BD30C4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BD30C4" w:rsidRDefault="00BD30C4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0C4" w:rsidRDefault="00BD30C4" w:rsidP="00011077">
            <w:pPr>
              <w:spacing w:line="254" w:lineRule="auto"/>
              <w:rPr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30C4" w:rsidRDefault="00BD30C4" w:rsidP="00011077">
            <w:pPr>
              <w:spacing w:line="254" w:lineRule="auto"/>
              <w:rPr>
                <w:lang w:eastAsia="en-US"/>
              </w:rPr>
            </w:pPr>
          </w:p>
        </w:tc>
      </w:tr>
    </w:tbl>
    <w:p w:rsidR="001B71DC" w:rsidRDefault="001B71DC" w:rsidP="001B71DC"/>
    <w:p w:rsidR="001B71DC" w:rsidRDefault="001B71DC" w:rsidP="001B71DC">
      <w:pPr>
        <w:jc w:val="right"/>
      </w:pPr>
    </w:p>
    <w:p w:rsidR="001B71DC" w:rsidRDefault="001B71DC" w:rsidP="001B71DC">
      <w:pPr>
        <w:jc w:val="right"/>
      </w:pPr>
    </w:p>
    <w:p w:rsidR="001B71DC" w:rsidRDefault="001B71DC" w:rsidP="001B71DC">
      <w:pPr>
        <w:jc w:val="right"/>
      </w:pPr>
    </w:p>
    <w:p w:rsidR="001B71DC" w:rsidRDefault="001B71DC" w:rsidP="001B71DC">
      <w:pPr>
        <w:jc w:val="right"/>
      </w:pPr>
    </w:p>
    <w:p w:rsidR="001B71DC" w:rsidRDefault="001B71DC" w:rsidP="001B71DC">
      <w:pPr>
        <w:jc w:val="right"/>
      </w:pPr>
    </w:p>
    <w:p w:rsidR="001B71DC" w:rsidRDefault="001B71DC" w:rsidP="001B71DC">
      <w:pPr>
        <w:jc w:val="right"/>
      </w:pPr>
      <w:r>
        <w:t xml:space="preserve">Приложение № 5 </w:t>
      </w:r>
    </w:p>
    <w:p w:rsidR="001B71DC" w:rsidRDefault="001B71DC" w:rsidP="001B71DC">
      <w:pPr>
        <w:jc w:val="right"/>
      </w:pPr>
      <w:r>
        <w:lastRenderedPageBreak/>
        <w:t xml:space="preserve">к муниципальной программе города Батайска </w:t>
      </w:r>
    </w:p>
    <w:p w:rsidR="001B71DC" w:rsidRDefault="001B71DC" w:rsidP="001B71DC">
      <w:pPr>
        <w:jc w:val="right"/>
      </w:pPr>
      <w:r>
        <w:t>"Развитие образования"</w:t>
      </w:r>
    </w:p>
    <w:p w:rsidR="001B71DC" w:rsidRDefault="001B71DC" w:rsidP="001B71DC">
      <w:pPr>
        <w:jc w:val="right"/>
      </w:pPr>
    </w:p>
    <w:p w:rsidR="001B71DC" w:rsidRDefault="001B71DC" w:rsidP="001B71DC">
      <w:pPr>
        <w:jc w:val="right"/>
      </w:pPr>
    </w:p>
    <w:p w:rsidR="001B71DC" w:rsidRDefault="001B71DC" w:rsidP="001B71DC">
      <w:pPr>
        <w:jc w:val="center"/>
      </w:pPr>
      <w:r>
        <w:t xml:space="preserve">РАСХОДЫ </w:t>
      </w:r>
    </w:p>
    <w:p w:rsidR="001B71DC" w:rsidRDefault="001B71DC" w:rsidP="001B71DC">
      <w:pPr>
        <w:jc w:val="center"/>
      </w:pPr>
      <w:r>
        <w:t>на реализацию муниципальной программы</w:t>
      </w:r>
    </w:p>
    <w:p w:rsidR="001B71DC" w:rsidRDefault="001B71DC" w:rsidP="001B71DC">
      <w:pPr>
        <w:jc w:val="center"/>
      </w:pPr>
    </w:p>
    <w:tbl>
      <w:tblPr>
        <w:tblW w:w="14454" w:type="dxa"/>
        <w:tblLook w:val="04A0" w:firstRow="1" w:lastRow="0" w:firstColumn="1" w:lastColumn="0" w:noHBand="0" w:noVBand="1"/>
      </w:tblPr>
      <w:tblGrid>
        <w:gridCol w:w="2405"/>
        <w:gridCol w:w="1547"/>
        <w:gridCol w:w="1572"/>
        <w:gridCol w:w="1842"/>
        <w:gridCol w:w="1843"/>
        <w:gridCol w:w="1701"/>
        <w:gridCol w:w="1843"/>
        <w:gridCol w:w="1701"/>
      </w:tblGrid>
      <w:tr w:rsidR="00FA24AE" w:rsidRPr="00FA24AE" w:rsidTr="00FA24AE">
        <w:trPr>
          <w:trHeight w:val="42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Источники финансирования</w:t>
            </w:r>
          </w:p>
          <w:p w:rsidR="00FA24AE" w:rsidRPr="00FA24AE" w:rsidRDefault="00FA24AE" w:rsidP="00FA24AE">
            <w:pPr>
              <w:rPr>
                <w:sz w:val="20"/>
                <w:szCs w:val="20"/>
              </w:rPr>
            </w:pP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Объем расходов всего (тыс. рублей)</w:t>
            </w:r>
          </w:p>
          <w:p w:rsidR="00FA24AE" w:rsidRPr="00FA24AE" w:rsidRDefault="00FA24AE" w:rsidP="00FA24AE">
            <w:pPr>
              <w:rPr>
                <w:sz w:val="20"/>
                <w:szCs w:val="20"/>
              </w:rPr>
            </w:pPr>
          </w:p>
        </w:tc>
        <w:tc>
          <w:tcPr>
            <w:tcW w:w="105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 том числе по годам реализации муниципальной программы</w:t>
            </w:r>
          </w:p>
        </w:tc>
      </w:tr>
      <w:tr w:rsidR="00FA24AE" w:rsidRPr="00FA24AE" w:rsidTr="00FA24AE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4AE" w:rsidRPr="00FA24AE" w:rsidRDefault="00FA24AE" w:rsidP="00FA24A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24AE">
              <w:rPr>
                <w:sz w:val="20"/>
                <w:szCs w:val="20"/>
              </w:rPr>
              <w:t>2019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4AE" w:rsidRPr="00FA24AE" w:rsidRDefault="00FA24AE" w:rsidP="00FA24A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24AE">
              <w:rPr>
                <w:sz w:val="20"/>
                <w:szCs w:val="20"/>
              </w:rPr>
              <w:t>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4AE" w:rsidRPr="00FA24AE" w:rsidRDefault="00FA24AE" w:rsidP="00FA24A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24AE">
              <w:rPr>
                <w:sz w:val="20"/>
                <w:szCs w:val="20"/>
              </w:rPr>
              <w:t>2021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4AE" w:rsidRPr="00FA24AE" w:rsidRDefault="00FA24AE" w:rsidP="00FA24A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24AE">
              <w:rPr>
                <w:sz w:val="20"/>
                <w:szCs w:val="20"/>
              </w:rPr>
              <w:t>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4AE" w:rsidRPr="00FA24AE" w:rsidRDefault="00FA24AE" w:rsidP="00FA24A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24AE">
              <w:rPr>
                <w:sz w:val="20"/>
                <w:szCs w:val="20"/>
              </w:rPr>
              <w:t>2023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A24AE" w:rsidRPr="00FA24AE" w:rsidRDefault="00FA24AE" w:rsidP="00FA24A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FA24AE">
              <w:rPr>
                <w:sz w:val="20"/>
                <w:szCs w:val="20"/>
              </w:rPr>
              <w:t>2024</w:t>
            </w:r>
          </w:p>
        </w:tc>
      </w:tr>
      <w:tr w:rsidR="00FA24AE" w:rsidRPr="00FA24AE" w:rsidTr="00FA24AE">
        <w:trPr>
          <w:trHeight w:val="321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19 889 019,6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2 070 064,2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1 683 733,6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1 615 805,3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</w:tr>
      <w:tr w:rsidR="00FA24AE" w:rsidRPr="00FA24AE" w:rsidTr="00FA24AE">
        <w:trPr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9 516,0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832,1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</w:tr>
      <w:tr w:rsidR="00FA24AE" w:rsidRPr="00FA24AE" w:rsidTr="00FA24AE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11 796 610,2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1 335 551,7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989 797,5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</w:tr>
      <w:tr w:rsidR="00FA24AE" w:rsidRPr="00FA24AE" w:rsidTr="00FA24AE">
        <w:trPr>
          <w:trHeight w:val="22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5 454 115,8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514 663,8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474 039,2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448 824,4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</w:tr>
      <w:tr w:rsidR="00FA24AE" w:rsidRPr="00FA24AE" w:rsidTr="00FA24AE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2 628 777,6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</w:tr>
      <w:tr w:rsidR="00FA24AE" w:rsidRPr="00FA24AE" w:rsidTr="00FA24AE">
        <w:trPr>
          <w:trHeight w:val="2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19 278 434,1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2 024 676,5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1 635 233,8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1 564 135,5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</w:tr>
      <w:tr w:rsidR="00FA24AE" w:rsidRPr="00FA24AE" w:rsidTr="00FA24AE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</w:tr>
      <w:tr w:rsidR="00FA24AE" w:rsidRPr="00FA24AE" w:rsidTr="00FA24AE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11 341 344,9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1 303 229,3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954 232,6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</w:tr>
      <w:tr w:rsidR="00FA24AE" w:rsidRPr="00FA24AE" w:rsidTr="00FA24AE">
        <w:trPr>
          <w:trHeight w:val="2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5 317 728,0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503 167,1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462 721,1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437 467,1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</w:tr>
      <w:tr w:rsidR="00FA24AE" w:rsidRPr="00FA24AE" w:rsidTr="00FA24AE">
        <w:trPr>
          <w:trHeight w:val="3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2 619 361,2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</w:tr>
      <w:tr w:rsidR="00FA24AE" w:rsidRPr="00FA24AE" w:rsidTr="00FA24AE">
        <w:trPr>
          <w:trHeight w:val="2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145 559,7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12 262,6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12 083,1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</w:tr>
      <w:tr w:rsidR="00FA24AE" w:rsidRPr="00FA24AE" w:rsidTr="00FA24AE">
        <w:trPr>
          <w:trHeight w:val="3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</w:tr>
      <w:tr w:rsidR="00FA24AE" w:rsidRPr="00FA24AE" w:rsidTr="00FA24AE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</w:tr>
      <w:tr w:rsidR="00FA24AE" w:rsidRPr="00FA24AE" w:rsidTr="00FA24AE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136 143,3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11 477,9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11 298,4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</w:tr>
      <w:tr w:rsidR="00FA24AE" w:rsidRPr="00FA24AE" w:rsidTr="00FA24AE">
        <w:trPr>
          <w:trHeight w:val="27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9 416,4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</w:tr>
      <w:tr w:rsidR="00FA24AE" w:rsidRPr="00FA24AE" w:rsidTr="00FA24AE">
        <w:trPr>
          <w:trHeight w:val="2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Всего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465 025,8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33 125,1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36 416,7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</w:tr>
      <w:tr w:rsidR="00FA24AE" w:rsidRPr="00FA24AE" w:rsidTr="00FA24AE">
        <w:trPr>
          <w:trHeight w:val="30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9 516,0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783,9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832,1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</w:tr>
      <w:tr w:rsidR="00FA24AE" w:rsidRPr="00FA24AE" w:rsidTr="00FA24AE">
        <w:trPr>
          <w:trHeight w:val="33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455 265,3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32 322,4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35 564,9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</w:tr>
      <w:tr w:rsidR="00FA24AE" w:rsidRPr="00FA24AE" w:rsidTr="00FA24AE">
        <w:trPr>
          <w:trHeight w:val="28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244,5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18,8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</w:tr>
      <w:tr w:rsidR="00FA24AE" w:rsidRPr="00FA24AE" w:rsidTr="00FA24AE">
        <w:trPr>
          <w:trHeight w:val="31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</w:tr>
    </w:tbl>
    <w:p w:rsidR="001B71DC" w:rsidRDefault="001B71DC" w:rsidP="001B71DC">
      <w:pPr>
        <w:jc w:val="right"/>
      </w:pPr>
      <w:r>
        <w:t xml:space="preserve">Приложение № 5 </w:t>
      </w:r>
    </w:p>
    <w:p w:rsidR="001B71DC" w:rsidRDefault="001B71DC" w:rsidP="001B71DC">
      <w:pPr>
        <w:jc w:val="right"/>
      </w:pPr>
      <w:r>
        <w:lastRenderedPageBreak/>
        <w:t xml:space="preserve">к муниципальной программе города Батайска </w:t>
      </w:r>
    </w:p>
    <w:p w:rsidR="001B71DC" w:rsidRDefault="001B71DC" w:rsidP="001B71DC">
      <w:pPr>
        <w:jc w:val="right"/>
      </w:pPr>
      <w:r>
        <w:t>"Развитие образования"</w:t>
      </w:r>
    </w:p>
    <w:p w:rsidR="001B71DC" w:rsidRDefault="001B71DC" w:rsidP="001B71DC">
      <w:pPr>
        <w:jc w:val="right"/>
      </w:pPr>
    </w:p>
    <w:p w:rsidR="001B71DC" w:rsidRDefault="001B71DC" w:rsidP="001B71DC">
      <w:pPr>
        <w:jc w:val="right"/>
      </w:pPr>
    </w:p>
    <w:p w:rsidR="001B71DC" w:rsidRDefault="001B71DC" w:rsidP="001B71DC">
      <w:pPr>
        <w:jc w:val="center"/>
      </w:pPr>
      <w:r>
        <w:t xml:space="preserve">РАСХОДЫ </w:t>
      </w:r>
    </w:p>
    <w:p w:rsidR="001B71DC" w:rsidRDefault="001B71DC" w:rsidP="001B71DC">
      <w:pPr>
        <w:jc w:val="center"/>
      </w:pPr>
      <w:r>
        <w:t>на реализацию муниципальной программы</w:t>
      </w:r>
    </w:p>
    <w:p w:rsidR="001B71DC" w:rsidRDefault="001B71DC" w:rsidP="001B71DC"/>
    <w:tbl>
      <w:tblPr>
        <w:tblW w:w="13887" w:type="dxa"/>
        <w:tblLook w:val="04A0" w:firstRow="1" w:lastRow="0" w:firstColumn="1" w:lastColumn="0" w:noHBand="0" w:noVBand="1"/>
      </w:tblPr>
      <w:tblGrid>
        <w:gridCol w:w="2830"/>
        <w:gridCol w:w="1985"/>
        <w:gridCol w:w="1843"/>
        <w:gridCol w:w="1701"/>
        <w:gridCol w:w="1701"/>
        <w:gridCol w:w="1842"/>
        <w:gridCol w:w="1985"/>
      </w:tblGrid>
      <w:tr w:rsidR="001B71DC" w:rsidTr="001B71DC">
        <w:trPr>
          <w:trHeight w:val="420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Источники финансирования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B71DC" w:rsidRDefault="001B71DC">
            <w:pPr>
              <w:spacing w:after="1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том числе по годам реализации муниципальной программы</w:t>
            </w:r>
          </w:p>
        </w:tc>
      </w:tr>
      <w:tr w:rsidR="001B71DC" w:rsidTr="001B71DC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1DC" w:rsidRDefault="001B71D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1DC" w:rsidRDefault="001B71D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1DC" w:rsidRDefault="001B71D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1DC" w:rsidRDefault="001B71D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1DC" w:rsidRDefault="001B71D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B71DC" w:rsidRDefault="001B71DC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2030</w:t>
            </w:r>
          </w:p>
        </w:tc>
      </w:tr>
      <w:tr w:rsidR="00FA24AE" w:rsidTr="00FA24AE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1 613 268,5</w:t>
            </w:r>
          </w:p>
        </w:tc>
      </w:tr>
      <w:tr w:rsidR="00FA24AE" w:rsidTr="00FA24AE">
        <w:trPr>
          <w:trHeight w:val="25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</w:tr>
      <w:tr w:rsidR="00FA24AE" w:rsidTr="00FA24AE">
        <w:trPr>
          <w:trHeight w:val="3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947 126,1</w:t>
            </w:r>
          </w:p>
        </w:tc>
      </w:tr>
      <w:tr w:rsidR="00FA24AE" w:rsidTr="00FA24AE">
        <w:trPr>
          <w:trHeight w:val="22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446 287,6</w:t>
            </w:r>
          </w:p>
        </w:tc>
      </w:tr>
      <w:tr w:rsidR="00FA24AE" w:rsidTr="00FA24AE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219 064,8</w:t>
            </w:r>
          </w:p>
        </w:tc>
      </w:tr>
      <w:tr w:rsidR="00FA24AE" w:rsidTr="00FA24AE">
        <w:trPr>
          <w:trHeight w:val="24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1 561 598,7</w:t>
            </w:r>
          </w:p>
        </w:tc>
      </w:tr>
      <w:tr w:rsidR="00FA24AE" w:rsidTr="00FA24AE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</w:tr>
      <w:tr w:rsidR="00FA24AE" w:rsidTr="00FA24AE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908 388,3</w:t>
            </w:r>
          </w:p>
        </w:tc>
      </w:tr>
      <w:tr w:rsidR="00FA24AE" w:rsidTr="00FA24AE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434 930,3</w:t>
            </w:r>
          </w:p>
        </w:tc>
      </w:tr>
      <w:tr w:rsidR="00FA24AE" w:rsidTr="00FA24AE">
        <w:trPr>
          <w:trHeight w:val="3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218 280,1</w:t>
            </w:r>
          </w:p>
        </w:tc>
      </w:tr>
      <w:tr w:rsidR="00FA24AE" w:rsidTr="00FA24AE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12 121,4</w:t>
            </w:r>
          </w:p>
        </w:tc>
      </w:tr>
      <w:tr w:rsidR="00FA24AE" w:rsidTr="00FA24AE">
        <w:trPr>
          <w:trHeight w:val="3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</w:tr>
      <w:tr w:rsidR="00FA24AE" w:rsidTr="00FA24A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0,0</w:t>
            </w:r>
          </w:p>
        </w:tc>
      </w:tr>
      <w:tr w:rsidR="00FA24AE" w:rsidTr="00FA24A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11 336,7</w:t>
            </w:r>
          </w:p>
        </w:tc>
      </w:tr>
      <w:tr w:rsidR="00FA24AE" w:rsidTr="00FA24AE">
        <w:trPr>
          <w:trHeight w:val="27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784,7</w:t>
            </w:r>
          </w:p>
        </w:tc>
      </w:tr>
      <w:tr w:rsidR="00FA24AE" w:rsidTr="00FA24AE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39 548,4</w:t>
            </w:r>
          </w:p>
        </w:tc>
      </w:tr>
      <w:tr w:rsidR="00FA24AE" w:rsidTr="00FA24AE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Федеральный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790,0</w:t>
            </w:r>
          </w:p>
        </w:tc>
      </w:tr>
      <w:tr w:rsidR="00FA24AE" w:rsidTr="00FA24AE">
        <w:trPr>
          <w:trHeight w:val="3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Областной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38 737,8</w:t>
            </w:r>
          </w:p>
        </w:tc>
      </w:tr>
      <w:tr w:rsidR="00FA24AE" w:rsidTr="00FA24AE">
        <w:trPr>
          <w:trHeight w:val="28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4AE" w:rsidRDefault="00FA24AE" w:rsidP="00FA24AE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Местный бюджет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A24AE" w:rsidRPr="00FA24AE" w:rsidRDefault="00FA24AE" w:rsidP="00FA24AE">
            <w:pPr>
              <w:jc w:val="right"/>
              <w:rPr>
                <w:sz w:val="20"/>
                <w:szCs w:val="20"/>
              </w:rPr>
            </w:pPr>
            <w:r w:rsidRPr="00FA24AE">
              <w:rPr>
                <w:sz w:val="20"/>
                <w:szCs w:val="20"/>
              </w:rPr>
              <w:t>20,6</w:t>
            </w:r>
          </w:p>
        </w:tc>
      </w:tr>
      <w:tr w:rsidR="001B71DC" w:rsidTr="001B71DC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Внебюджетные средства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71DC" w:rsidRDefault="001B71DC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0,0</w:t>
            </w:r>
          </w:p>
        </w:tc>
      </w:tr>
    </w:tbl>
    <w:p w:rsidR="001B71DC" w:rsidRDefault="001B71DC" w:rsidP="00BD30B0">
      <w:pPr>
        <w:jc w:val="right"/>
      </w:pPr>
      <w:r>
        <w:t xml:space="preserve">Приложение № 6 </w:t>
      </w:r>
    </w:p>
    <w:p w:rsidR="001B71DC" w:rsidRDefault="001B71DC" w:rsidP="001B71DC">
      <w:pPr>
        <w:jc w:val="right"/>
      </w:pPr>
      <w:r>
        <w:lastRenderedPageBreak/>
        <w:t xml:space="preserve">к муниципальной программе города Батайска </w:t>
      </w:r>
    </w:p>
    <w:p w:rsidR="001B71DC" w:rsidRDefault="001B71DC" w:rsidP="001B71DC">
      <w:pPr>
        <w:jc w:val="right"/>
      </w:pPr>
      <w:r>
        <w:t>"Развитие образования"</w:t>
      </w:r>
    </w:p>
    <w:p w:rsidR="001B71DC" w:rsidRDefault="001B71DC" w:rsidP="001B71DC">
      <w:pPr>
        <w:jc w:val="right"/>
      </w:pPr>
    </w:p>
    <w:p w:rsidR="00FA24AE" w:rsidRPr="00FA24AE" w:rsidRDefault="001B71DC" w:rsidP="00FA24AE">
      <w:pPr>
        <w:jc w:val="center"/>
      </w:pPr>
      <w:r>
        <w:t xml:space="preserve">Расходы бюджета на реализацию </w:t>
      </w:r>
      <w:r w:rsidR="00FA24AE">
        <w:t>муниципальной программы</w:t>
      </w:r>
    </w:p>
    <w:p w:rsidR="00FA24AE" w:rsidRDefault="00FA24AE" w:rsidP="001B71DC">
      <w:pPr>
        <w:rPr>
          <w:sz w:val="18"/>
          <w:szCs w:val="18"/>
        </w:rPr>
      </w:pPr>
    </w:p>
    <w:p w:rsidR="00FA24AE" w:rsidRDefault="00FA24AE" w:rsidP="001B71DC">
      <w:pPr>
        <w:rPr>
          <w:sz w:val="18"/>
          <w:szCs w:val="18"/>
        </w:rPr>
      </w:pPr>
    </w:p>
    <w:tbl>
      <w:tblPr>
        <w:tblW w:w="15048" w:type="dxa"/>
        <w:tblLook w:val="04A0" w:firstRow="1" w:lastRow="0" w:firstColumn="1" w:lastColumn="0" w:noHBand="0" w:noVBand="1"/>
      </w:tblPr>
      <w:tblGrid>
        <w:gridCol w:w="1948"/>
        <w:gridCol w:w="1741"/>
        <w:gridCol w:w="644"/>
        <w:gridCol w:w="608"/>
        <w:gridCol w:w="1147"/>
        <w:gridCol w:w="486"/>
        <w:gridCol w:w="1218"/>
        <w:gridCol w:w="1275"/>
        <w:gridCol w:w="1134"/>
        <w:gridCol w:w="1134"/>
        <w:gridCol w:w="1134"/>
        <w:gridCol w:w="1276"/>
        <w:gridCol w:w="1303"/>
      </w:tblGrid>
      <w:tr w:rsidR="00BD30B0" w:rsidRPr="00FA24AE" w:rsidTr="00BD30B0">
        <w:trPr>
          <w:trHeight w:val="132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FA24AE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Объем расходов всего (тыс. рублей)</w:t>
            </w:r>
          </w:p>
        </w:tc>
        <w:tc>
          <w:tcPr>
            <w:tcW w:w="725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0B0" w:rsidRDefault="00BD30B0" w:rsidP="00BD30B0">
            <w:pPr>
              <w:spacing w:after="160" w:line="256" w:lineRule="auto"/>
              <w:rPr>
                <w:sz w:val="18"/>
                <w:szCs w:val="18"/>
                <w:lang w:eastAsia="en-US"/>
              </w:rPr>
            </w:pPr>
          </w:p>
          <w:p w:rsidR="00BD30B0" w:rsidRDefault="00BD30B0" w:rsidP="00BD30B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 том числе по годам реализации государственной программы (тыс. рублей)</w:t>
            </w:r>
          </w:p>
        </w:tc>
      </w:tr>
      <w:tr w:rsidR="00BD30B0" w:rsidRPr="00BD30B0" w:rsidTr="00BD30B0">
        <w:trPr>
          <w:trHeight w:val="465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proofErr w:type="spellStart"/>
            <w:r w:rsidRPr="00FA24AE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ВР</w:t>
            </w: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2022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2023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>2024</w:t>
            </w:r>
          </w:p>
        </w:tc>
      </w:tr>
      <w:tr w:rsidR="00BD30B0" w:rsidRPr="00BD30B0" w:rsidTr="00BD30B0">
        <w:trPr>
          <w:trHeight w:val="4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17 260 242,0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1 850 999,4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1 464 668,8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1 396 740,5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BD30B0" w:rsidRPr="00BD30B0" w:rsidTr="00BD30B0">
        <w:trPr>
          <w:trHeight w:val="7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16 807 638,8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1 470 258,4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1 392 806,6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1 396 740,5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BD30B0" w:rsidRPr="00BD30B0" w:rsidTr="00C07045">
        <w:trPr>
          <w:trHeight w:val="8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452 603,2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380 741,0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71 862,2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49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16 659 072,9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1 806 396,4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1 416 953,7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1 345 855,4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1 343 318,6  </w:t>
            </w:r>
          </w:p>
        </w:tc>
      </w:tr>
      <w:tr w:rsidR="00BD30B0" w:rsidRPr="00BD30B0" w:rsidTr="00BD30B0">
        <w:trPr>
          <w:trHeight w:val="6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9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166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</w:t>
            </w:r>
            <w:r w:rsidRPr="00FA24AE">
              <w:rPr>
                <w:sz w:val="18"/>
                <w:szCs w:val="18"/>
              </w:rPr>
              <w:lastRenderedPageBreak/>
              <w:t>дошкольного образования в муниципальных дошкольных 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31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26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28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4 898 830,1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393 119,0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409 610,1  </w:t>
            </w:r>
          </w:p>
        </w:tc>
      </w:tr>
      <w:tr w:rsidR="00BD30B0" w:rsidRPr="00BD30B0" w:rsidTr="00BD30B0">
        <w:trPr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2 120 522,6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179 308,0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173 152,6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176 806,2  </w:t>
            </w:r>
          </w:p>
        </w:tc>
      </w:tr>
      <w:tr w:rsidR="00BD30B0" w:rsidRPr="00BD30B0" w:rsidTr="00BD30B0">
        <w:trPr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514,6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514,6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459 766,6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38 512,8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38 295,8  </w:t>
            </w:r>
          </w:p>
        </w:tc>
      </w:tr>
      <w:tr w:rsidR="00BD30B0" w:rsidRPr="00BD30B0" w:rsidTr="00BD30B0"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850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11 216,4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934,7  </w:t>
            </w:r>
          </w:p>
        </w:tc>
      </w:tr>
      <w:tr w:rsidR="00BD30B0" w:rsidRPr="00BD30B0" w:rsidTr="00BD30B0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5 459 332,3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436 380,6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454 741,7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456 821,0  </w:t>
            </w:r>
          </w:p>
        </w:tc>
      </w:tr>
      <w:tr w:rsidR="00BD30B0" w:rsidRPr="00BD30B0" w:rsidTr="00BD30B0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47 112,4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3 814,2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3 936,2  </w:t>
            </w:r>
          </w:p>
        </w:tc>
      </w:tr>
      <w:tr w:rsidR="00BD30B0" w:rsidRPr="00BD30B0" w:rsidTr="00BD30B0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541 688,8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49 114,3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49 023,5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44 355,1  </w:t>
            </w:r>
          </w:p>
        </w:tc>
      </w:tr>
      <w:tr w:rsidR="00BD30B0" w:rsidRPr="00BD30B0" w:rsidTr="00BD30B0"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02100S3270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3 768,3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3 768,3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02100S3740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2 536,8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2 536,8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334 615,2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27 884,6  </w:t>
            </w:r>
          </w:p>
        </w:tc>
      </w:tr>
      <w:tr w:rsidR="00BD30B0" w:rsidRPr="00BD30B0" w:rsidTr="00BD30B0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850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5 916,0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493,0  </w:t>
            </w:r>
          </w:p>
        </w:tc>
      </w:tr>
      <w:tr w:rsidR="00BD30B0" w:rsidRPr="00BD30B0" w:rsidTr="00BD30B0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1 107 375,4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92 953,6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91 686,8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92 273,5  </w:t>
            </w:r>
          </w:p>
        </w:tc>
      </w:tr>
      <w:tr w:rsidR="00BD30B0" w:rsidRPr="00BD30B0" w:rsidTr="00BD30B0"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43 108,5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3 626,2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3 589,3  </w:t>
            </w:r>
          </w:p>
        </w:tc>
      </w:tr>
      <w:tr w:rsidR="00BD30B0" w:rsidRPr="00BD30B0" w:rsidTr="00BD30B0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8 432,4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702,7  </w:t>
            </w:r>
          </w:p>
        </w:tc>
      </w:tr>
      <w:tr w:rsidR="00BD30B0" w:rsidRPr="00BD30B0" w:rsidTr="00BD30B0">
        <w:trPr>
          <w:trHeight w:val="3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320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413 161,2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34 430,1  </w:t>
            </w:r>
          </w:p>
        </w:tc>
      </w:tr>
      <w:tr w:rsidR="00BD30B0" w:rsidRPr="00BD30B0" w:rsidTr="00BD30B0">
        <w:trPr>
          <w:trHeight w:val="6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15 457 897,6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1 261 788,4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1 292 249,4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1 292 669,1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1 290 132,3  </w:t>
            </w:r>
          </w:p>
        </w:tc>
      </w:tr>
      <w:tr w:rsidR="00BD30B0" w:rsidRPr="00BD30B0" w:rsidTr="00BD30B0">
        <w:trPr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FA24AE">
              <w:rPr>
                <w:sz w:val="18"/>
                <w:szCs w:val="18"/>
              </w:rPr>
              <w:t>обучающимися</w:t>
            </w:r>
            <w:proofErr w:type="gramEnd"/>
            <w:r w:rsidRPr="00FA24AE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5 318,8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326,2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435,6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455,7  </w:t>
            </w:r>
          </w:p>
        </w:tc>
      </w:tr>
      <w:tr w:rsidR="00BD30B0" w:rsidRPr="00BD30B0" w:rsidTr="00BD30B0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350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2 066,5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159,1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166,4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174,1  </w:t>
            </w:r>
          </w:p>
        </w:tc>
      </w:tr>
      <w:tr w:rsidR="00BD30B0" w:rsidRPr="00BD30B0" w:rsidTr="00BD30B0"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555,7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75,8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41,9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43,8  </w:t>
            </w:r>
          </w:p>
        </w:tc>
      </w:tr>
      <w:tr w:rsidR="00BD30B0" w:rsidRPr="00BD30B0" w:rsidTr="00BD30B0">
        <w:trPr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1 073,0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83,0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90,0  </w:t>
            </w:r>
          </w:p>
        </w:tc>
      </w:tr>
      <w:tr w:rsidR="00BD30B0" w:rsidRPr="00BD30B0" w:rsidTr="00BD30B0">
        <w:trPr>
          <w:trHeight w:val="3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54,5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9 068,5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698,6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733,9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763,6  </w:t>
            </w:r>
          </w:p>
        </w:tc>
      </w:tr>
      <w:tr w:rsidR="00BD30B0" w:rsidRPr="00BD30B0" w:rsidTr="00C07045">
        <w:trPr>
          <w:trHeight w:val="477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1.4    </w:t>
            </w:r>
            <w:r w:rsidRPr="00FA24AE">
              <w:rPr>
                <w:sz w:val="18"/>
                <w:szCs w:val="18"/>
              </w:rPr>
              <w:lastRenderedPageBreak/>
              <w:t xml:space="preserve">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lastRenderedPageBreak/>
              <w:t xml:space="preserve">Управление образования города </w:t>
            </w:r>
            <w:r w:rsidRPr="00FA24AE">
              <w:rPr>
                <w:sz w:val="18"/>
                <w:szCs w:val="18"/>
              </w:rPr>
              <w:lastRenderedPageBreak/>
              <w:t>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lastRenderedPageBreak/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7 206,9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458,0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588,9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616,0  </w:t>
            </w:r>
          </w:p>
        </w:tc>
      </w:tr>
      <w:tr w:rsidR="00BD30B0" w:rsidRPr="00BD30B0" w:rsidTr="00C07045">
        <w:trPr>
          <w:trHeight w:val="23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350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105,0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105,0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29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42 790,1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2 961,5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3 586,6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3 624,2  </w:t>
            </w:r>
          </w:p>
        </w:tc>
      </w:tr>
      <w:tr w:rsidR="00BD30B0" w:rsidRPr="00BD30B0" w:rsidTr="00C07045">
        <w:trPr>
          <w:trHeight w:val="36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385,2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32,1  </w:t>
            </w:r>
          </w:p>
        </w:tc>
      </w:tr>
      <w:tr w:rsidR="00BD30B0" w:rsidRPr="00BD30B0" w:rsidTr="00C07045">
        <w:trPr>
          <w:trHeight w:val="31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850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1 702,2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138,9  </w:t>
            </w:r>
          </w:p>
        </w:tc>
      </w:tr>
      <w:tr w:rsidR="00BD30B0" w:rsidRPr="00BD30B0" w:rsidTr="00BD30B0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52 189,4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3 730,9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4 346,5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4 411,2  </w:t>
            </w:r>
          </w:p>
        </w:tc>
      </w:tr>
      <w:tr w:rsidR="00BD30B0" w:rsidRPr="00BD30B0" w:rsidTr="00C07045">
        <w:trPr>
          <w:trHeight w:val="806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0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right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BD30B0" w:rsidRDefault="00BD30B0" w:rsidP="00BD30B0">
            <w:pPr>
              <w:jc w:val="right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right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right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right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BD30B0" w:rsidRDefault="00BD30B0" w:rsidP="00BD30B0">
            <w:pPr>
              <w:jc w:val="right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68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410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4 500,0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4 500,0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74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410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14 061,3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14 061,3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18 561,3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18 561,3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410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1 307,1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1 307,1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410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160,4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10 862,2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10 862,2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950,0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950,0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0210090100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92 895,3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92 895,3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1 143,7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1 143,7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43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Управление по архитектуре и </w:t>
            </w:r>
            <w:r w:rsidRPr="00FA24AE">
              <w:rPr>
                <w:sz w:val="18"/>
                <w:szCs w:val="18"/>
              </w:rPr>
              <w:lastRenderedPageBreak/>
              <w:t>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lastRenderedPageBreak/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021Е1S3050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410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432 068,7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360 206,5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71 862,2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29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410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194,0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194,0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25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410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1 779,2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1 779,2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541 810,6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469 948,4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71 862,2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39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C07045">
        <w:trPr>
          <w:trHeight w:val="32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120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100 558,9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8 960,4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8 304,5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8 329,4  </w:t>
            </w:r>
          </w:p>
        </w:tc>
      </w:tr>
      <w:tr w:rsidR="00BD30B0" w:rsidRPr="00BD30B0" w:rsidTr="00C07045">
        <w:trPr>
          <w:trHeight w:val="23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1 560,0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449,8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97,2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101,3  </w:t>
            </w:r>
          </w:p>
        </w:tc>
      </w:tr>
      <w:tr w:rsidR="00BD30B0" w:rsidRPr="00BD30B0" w:rsidTr="00C07045">
        <w:trPr>
          <w:trHeight w:val="36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120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236 290,1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21 028,4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19 469,7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19 579,2  </w:t>
            </w:r>
          </w:p>
        </w:tc>
      </w:tr>
      <w:tr w:rsidR="00BD30B0" w:rsidRPr="00BD30B0" w:rsidTr="00C07045">
        <w:trPr>
          <w:trHeight w:val="22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18 897,0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1 094,9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1 517,1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1 628,5  </w:t>
            </w:r>
          </w:p>
        </w:tc>
      </w:tr>
      <w:tr w:rsidR="00BD30B0" w:rsidRPr="00BD30B0" w:rsidTr="00C07045">
        <w:trPr>
          <w:trHeight w:val="29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850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2 639,2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313,8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211,4  </w:t>
            </w:r>
          </w:p>
        </w:tc>
      </w:tr>
      <w:tr w:rsidR="00BD30B0" w:rsidRPr="00BD30B0" w:rsidTr="00BD30B0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359 945,2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31 847,3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29 599,9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29 849,8  </w:t>
            </w:r>
          </w:p>
        </w:tc>
      </w:tr>
      <w:tr w:rsidR="00BD30B0" w:rsidRPr="00BD30B0" w:rsidTr="00BD30B0">
        <w:trPr>
          <w:trHeight w:val="52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Основное мероприятие 1.10 Реализация проекта "</w:t>
            </w:r>
            <w:proofErr w:type="spellStart"/>
            <w:r w:rsidRPr="00FA24AE">
              <w:rPr>
                <w:sz w:val="18"/>
                <w:szCs w:val="18"/>
              </w:rPr>
              <w:t>Здоровьесбережение</w:t>
            </w:r>
            <w:proofErr w:type="spellEnd"/>
            <w:r w:rsidRPr="00FA24AE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206 514,0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17 209,5  </w:t>
            </w:r>
          </w:p>
        </w:tc>
      </w:tr>
      <w:tr w:rsidR="00BD30B0" w:rsidRPr="00BD30B0" w:rsidTr="00BD30B0">
        <w:trPr>
          <w:trHeight w:val="37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11 426,6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952,3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952,2  </w:t>
            </w:r>
          </w:p>
        </w:tc>
      </w:tr>
      <w:tr w:rsidR="00BD30B0" w:rsidRPr="00BD30B0" w:rsidTr="00BD30B0"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217 940,6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18 161,8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18 161,8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18 161,7  </w:t>
            </w:r>
          </w:p>
        </w:tc>
      </w:tr>
      <w:tr w:rsidR="00BD30B0" w:rsidRPr="00BD30B0" w:rsidTr="00BD30B0">
        <w:trPr>
          <w:trHeight w:val="1128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Основное мероприятие 1.11 Осуществлен</w:t>
            </w:r>
            <w:r w:rsidR="00C07045">
              <w:rPr>
                <w:sz w:val="18"/>
                <w:szCs w:val="18"/>
              </w:rPr>
              <w:t>ие транспортной доступности обще</w:t>
            </w:r>
            <w:r w:rsidRPr="00FA24AE">
              <w:rPr>
                <w:sz w:val="18"/>
                <w:szCs w:val="18"/>
              </w:rPr>
              <w:t>образовательных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141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lastRenderedPageBreak/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6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Основное мероприятие 1.13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1 023,0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1 023,0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0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310,2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310,2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5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210,0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210,0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24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62,5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62,5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4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54,0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54,0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1 659,7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1 659,7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1245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Подпрограмма 2  "Развитие службы практической психологии"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136 143,3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11 477,9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11 298,4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BD30B0" w:rsidRPr="00BD30B0" w:rsidTr="00BD30B0">
        <w:trPr>
          <w:trHeight w:val="97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134 061,0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11 064,3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11 146,7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11 185,0  </w:t>
            </w:r>
          </w:p>
        </w:tc>
      </w:tr>
      <w:tr w:rsidR="00BD30B0" w:rsidRPr="00BD30B0" w:rsidTr="00BD30B0">
        <w:trPr>
          <w:trHeight w:val="45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1 848,6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179,9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151,7  </w:t>
            </w:r>
          </w:p>
        </w:tc>
      </w:tr>
      <w:tr w:rsidR="00BD30B0" w:rsidRPr="00BD30B0" w:rsidTr="00BD30B0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135 909,6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11 244,2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11 298,4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BD30B0" w:rsidRPr="00BD30B0" w:rsidTr="00BD30B0">
        <w:trPr>
          <w:trHeight w:val="1647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610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233,7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233,7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> </w:t>
            </w:r>
          </w:p>
        </w:tc>
      </w:tr>
      <w:tr w:rsidR="00BD30B0" w:rsidRPr="00BD30B0" w:rsidTr="00BD30B0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233,7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233,7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D30B0" w:rsidRPr="00BD30B0" w:rsidTr="00BD30B0">
        <w:trPr>
          <w:trHeight w:val="1440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lastRenderedPageBreak/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Х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465 025,8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33 125,1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36 416,7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39 548,4  </w:t>
            </w:r>
          </w:p>
        </w:tc>
      </w:tr>
      <w:tr w:rsidR="00BD30B0" w:rsidRPr="00BD30B0" w:rsidTr="00BD30B0">
        <w:trPr>
          <w:trHeight w:val="562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  3.2  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244,5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18,8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20,6  </w:t>
            </w:r>
          </w:p>
        </w:tc>
      </w:tr>
      <w:tr w:rsidR="00BD30B0" w:rsidRPr="00BD30B0" w:rsidTr="00BD30B0">
        <w:trPr>
          <w:trHeight w:val="106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320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9 516,0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783,9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832,1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790,0  </w:t>
            </w:r>
          </w:p>
        </w:tc>
      </w:tr>
      <w:tr w:rsidR="00BD30B0" w:rsidRPr="00BD30B0" w:rsidTr="00BD30B0">
        <w:trPr>
          <w:trHeight w:val="35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320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408 777,9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28 372,0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31 697,9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34 870,8  </w:t>
            </w:r>
          </w:p>
        </w:tc>
      </w:tr>
      <w:tr w:rsidR="00BD30B0" w:rsidRPr="00BD30B0" w:rsidTr="00BD30B0">
        <w:trPr>
          <w:trHeight w:val="36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320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2 250,0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270,0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180,0  </w:t>
            </w:r>
          </w:p>
        </w:tc>
      </w:tr>
      <w:tr w:rsidR="00BD30B0" w:rsidRPr="00BD30B0" w:rsidTr="00BD30B0"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420 788,4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29 444,7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32 729,7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35 861,4  </w:t>
            </w:r>
          </w:p>
        </w:tc>
      </w:tr>
      <w:tr w:rsidR="00BD30B0" w:rsidRPr="00BD30B0" w:rsidTr="00BD30B0">
        <w:trPr>
          <w:trHeight w:val="21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120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40 688,4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3 390,7  </w:t>
            </w:r>
          </w:p>
        </w:tc>
      </w:tr>
      <w:tr w:rsidR="00BD30B0" w:rsidRPr="00BD30B0" w:rsidTr="00BD30B0">
        <w:trPr>
          <w:trHeight w:val="110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240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3 549,0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289,7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sz w:val="18"/>
                <w:szCs w:val="18"/>
              </w:rPr>
            </w:pPr>
            <w:r w:rsidRPr="00BD30B0">
              <w:rPr>
                <w:sz w:val="18"/>
                <w:szCs w:val="18"/>
              </w:rPr>
              <w:t xml:space="preserve">296,3  </w:t>
            </w:r>
          </w:p>
        </w:tc>
      </w:tr>
      <w:tr w:rsidR="00BD30B0" w:rsidRPr="00BD30B0" w:rsidTr="00BD30B0"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D30B0" w:rsidRPr="00FA24AE" w:rsidRDefault="00BD30B0" w:rsidP="00BD30B0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sz w:val="18"/>
                <w:szCs w:val="18"/>
              </w:rPr>
            </w:pPr>
            <w:r w:rsidRPr="00FA24AE">
              <w:rPr>
                <w:sz w:val="18"/>
                <w:szCs w:val="18"/>
              </w:rPr>
              <w:t>Итого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44 237,4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3 680,4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FA24AE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FA24AE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D30B0" w:rsidRPr="00BD30B0" w:rsidRDefault="00BD30B0" w:rsidP="00BD30B0">
            <w:pPr>
              <w:jc w:val="center"/>
              <w:rPr>
                <w:bCs/>
                <w:sz w:val="18"/>
                <w:szCs w:val="18"/>
              </w:rPr>
            </w:pPr>
            <w:r w:rsidRPr="00BD30B0">
              <w:rPr>
                <w:bCs/>
                <w:sz w:val="18"/>
                <w:szCs w:val="18"/>
              </w:rPr>
              <w:t xml:space="preserve">3 687,0  </w:t>
            </w:r>
          </w:p>
        </w:tc>
      </w:tr>
    </w:tbl>
    <w:p w:rsidR="00377180" w:rsidRDefault="00377180" w:rsidP="001B71DC">
      <w:pPr>
        <w:rPr>
          <w:sz w:val="18"/>
          <w:szCs w:val="18"/>
        </w:rPr>
      </w:pPr>
    </w:p>
    <w:p w:rsidR="00377180" w:rsidRDefault="00377180">
      <w:pPr>
        <w:spacing w:after="160" w:line="259" w:lineRule="auto"/>
        <w:rPr>
          <w:sz w:val="18"/>
          <w:szCs w:val="18"/>
        </w:rPr>
      </w:pPr>
      <w:r>
        <w:rPr>
          <w:sz w:val="18"/>
          <w:szCs w:val="18"/>
        </w:rPr>
        <w:br w:type="page"/>
      </w:r>
    </w:p>
    <w:p w:rsidR="001B71DC" w:rsidRDefault="001B71DC" w:rsidP="001B71DC">
      <w:pPr>
        <w:jc w:val="right"/>
      </w:pPr>
      <w:r>
        <w:lastRenderedPageBreak/>
        <w:t xml:space="preserve">Приложение № 6 </w:t>
      </w:r>
    </w:p>
    <w:p w:rsidR="001B71DC" w:rsidRDefault="001B71DC" w:rsidP="001B71DC">
      <w:pPr>
        <w:jc w:val="right"/>
      </w:pPr>
      <w:r>
        <w:t xml:space="preserve">к муниципальной программе города Батайска </w:t>
      </w:r>
    </w:p>
    <w:p w:rsidR="001B71DC" w:rsidRDefault="001B71DC" w:rsidP="001B71DC">
      <w:pPr>
        <w:jc w:val="right"/>
      </w:pPr>
      <w:r>
        <w:t>"Развитие образования"</w:t>
      </w:r>
    </w:p>
    <w:p w:rsidR="003F69D6" w:rsidRPr="00FA24AE" w:rsidRDefault="003F69D6" w:rsidP="003F69D6">
      <w:pPr>
        <w:jc w:val="center"/>
      </w:pPr>
      <w:r>
        <w:t>Расходы бюджета на реализацию муниципальной программы</w:t>
      </w:r>
    </w:p>
    <w:p w:rsidR="003F69D6" w:rsidRDefault="003F69D6" w:rsidP="003F69D6">
      <w:pPr>
        <w:jc w:val="center"/>
      </w:pPr>
    </w:p>
    <w:p w:rsidR="001B71DC" w:rsidRDefault="001B71DC" w:rsidP="001B71DC">
      <w:pPr>
        <w:jc w:val="right"/>
      </w:pPr>
    </w:p>
    <w:tbl>
      <w:tblPr>
        <w:tblW w:w="14869" w:type="dxa"/>
        <w:tblInd w:w="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8"/>
        <w:gridCol w:w="1741"/>
        <w:gridCol w:w="644"/>
        <w:gridCol w:w="608"/>
        <w:gridCol w:w="1147"/>
        <w:gridCol w:w="486"/>
        <w:gridCol w:w="1491"/>
        <w:gridCol w:w="1418"/>
        <w:gridCol w:w="1417"/>
        <w:gridCol w:w="1276"/>
        <w:gridCol w:w="1276"/>
        <w:gridCol w:w="1417"/>
      </w:tblGrid>
      <w:tr w:rsidR="003F69D6" w:rsidRPr="00C07045" w:rsidTr="00B067E1">
        <w:trPr>
          <w:trHeight w:val="1320"/>
        </w:trPr>
        <w:tc>
          <w:tcPr>
            <w:tcW w:w="1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Номер и наименование подпрограммы, </w:t>
            </w:r>
            <w:r w:rsidRPr="003F69D6">
              <w:rPr>
                <w:sz w:val="18"/>
                <w:szCs w:val="18"/>
              </w:rPr>
              <w:br/>
              <w:t>основного мероприятия подпрограммы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Ответственный исполнитель, соисполнитель, участник</w:t>
            </w:r>
          </w:p>
        </w:tc>
        <w:tc>
          <w:tcPr>
            <w:tcW w:w="28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Код бюджетной классификации расходов</w:t>
            </w:r>
          </w:p>
        </w:tc>
        <w:tc>
          <w:tcPr>
            <w:tcW w:w="829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9D6" w:rsidRDefault="003F69D6">
            <w:pPr>
              <w:spacing w:after="160" w:line="259" w:lineRule="auto"/>
              <w:rPr>
                <w:sz w:val="18"/>
                <w:szCs w:val="18"/>
                <w:lang w:eastAsia="en-US"/>
              </w:rPr>
            </w:pPr>
          </w:p>
          <w:p w:rsidR="003F69D6" w:rsidRPr="003F69D6" w:rsidRDefault="003F69D6">
            <w:pPr>
              <w:spacing w:after="160" w:line="259" w:lineRule="auto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  <w:lang w:eastAsia="en-US"/>
              </w:rPr>
              <w:t>В том числе по годам реализации государственной программы (тыс. рублей)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465"/>
        </w:trPr>
        <w:tc>
          <w:tcPr>
            <w:tcW w:w="1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ГРБС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proofErr w:type="spellStart"/>
            <w:r w:rsidRPr="003F69D6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ЦСР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ВР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2025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2026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2028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2029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2030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45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7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1 394 203,7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8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49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Подпрограмма 1 "Развитие общего и дополнительного образования"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1 343 318,6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1 343 318,6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6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86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8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1.1 Обеспечение государственных гарантий реализации прав на получение общедоступного и бесплатного дошкольного </w:t>
            </w:r>
            <w:r w:rsidRPr="003F69D6">
              <w:rPr>
                <w:sz w:val="18"/>
                <w:szCs w:val="18"/>
              </w:rPr>
              <w:lastRenderedPageBreak/>
              <w:t>образования в муниципальных дошкольных образовательных организациях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31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0210040090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0210040100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lastRenderedPageBreak/>
              <w:t xml:space="preserve">Основное мероприятие 1.2  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0210072020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409 610,1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409 610,1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176 806,2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176 806,2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38 295,8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38 295,8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850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934,7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934,7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456 821,0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456 821,0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3 936,2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3 936,2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44 355,1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44 355,1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02100S3270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02100S3740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27 884,6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27 884,6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850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493,0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493,0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92 273,5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92 273,5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28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3 589,3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3 589,3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702,7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702,7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0210072180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320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34 430,1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34 430,1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6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1 290 132,3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1 290 132,3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1.3  Организация и проведение мероприятий с </w:t>
            </w:r>
            <w:proofErr w:type="gramStart"/>
            <w:r w:rsidRPr="003F69D6">
              <w:rPr>
                <w:sz w:val="18"/>
                <w:szCs w:val="18"/>
              </w:rPr>
              <w:t>обучающимися</w:t>
            </w:r>
            <w:proofErr w:type="gramEnd"/>
            <w:r w:rsidRPr="003F69D6">
              <w:rPr>
                <w:sz w:val="18"/>
                <w:szCs w:val="18"/>
              </w:rPr>
              <w:t xml:space="preserve">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455,7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455,7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350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174,1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174,1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43,8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43,8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0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0210072030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4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0210020070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763,6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763,6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93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1.4    Организация и проведение </w:t>
            </w:r>
            <w:r w:rsidRPr="003F69D6">
              <w:rPr>
                <w:sz w:val="18"/>
                <w:szCs w:val="18"/>
              </w:rPr>
              <w:lastRenderedPageBreak/>
              <w:t xml:space="preserve">мероприятий, направленных на развитие педагогического потенциала системы дошкольного, общего и дополнительного образования города Батайска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616,0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616,0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3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350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91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3 624,2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3 624,2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1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32,1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32,1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31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850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138,9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138,9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4 411,2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4 411,2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806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1.5 Развитие и совершенствование образования детей-инвалидов и детей с ОВЗ                                                      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1.6 Разработка проектно-сметной документации на строительство, капитальный ремонт и реконструкцию муниципальных образовательных организаций                                                      </w:t>
            </w: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всего в том числе: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right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right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right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right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right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right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10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0210021040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02100S4220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1.7 Строительство, капитальный ремонт и реконструкция муниципальных образовательных организаций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0210040030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34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0210090100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7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56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02100S3080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7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по архитектуре и градостроительству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021Е1S3050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9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0210040040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6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0210040160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410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97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lastRenderedPageBreak/>
              <w:t xml:space="preserve">Основное мероприятие 1.8 Создание  безопасных и комфортных условий  осуществления образовательной деятельности  в муниципальных образовательных организациях                           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66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Основное мероприятие 1.9 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120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8 329,4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8 329,4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57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0210000190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101,3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101,3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1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120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19 579,2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19 579,2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2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1 628,5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1 628,5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9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850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211,4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211,4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29 849,8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29 849,8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529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Основное мероприятие 1.10 Реализация проекта "</w:t>
            </w:r>
            <w:proofErr w:type="spellStart"/>
            <w:r w:rsidRPr="003F69D6">
              <w:rPr>
                <w:sz w:val="18"/>
                <w:szCs w:val="18"/>
              </w:rPr>
              <w:t>Здоровьесбережение</w:t>
            </w:r>
            <w:proofErr w:type="spellEnd"/>
            <w:r w:rsidRPr="003F69D6">
              <w:rPr>
                <w:sz w:val="18"/>
                <w:szCs w:val="18"/>
              </w:rPr>
              <w:t xml:space="preserve"> в сфере образования"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17 209,5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17 209,5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37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02100S3110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952,2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952,2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22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18 161,7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18 161,7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270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Основное мероприятие 1.11 Осуществлен</w:t>
            </w:r>
            <w:r w:rsidR="007D3613">
              <w:rPr>
                <w:sz w:val="18"/>
                <w:szCs w:val="18"/>
              </w:rPr>
              <w:t>ие транспортной доступности обще</w:t>
            </w:r>
            <w:r w:rsidRPr="003F69D6">
              <w:rPr>
                <w:sz w:val="18"/>
                <w:szCs w:val="18"/>
              </w:rPr>
              <w:t>образовательных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02100S4060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557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Основное мероприятие 1.12 Расходы на мероприятия по формированию документов по вновь образованным земельным участкам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0210020100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50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lastRenderedPageBreak/>
              <w:t>Основное мероприятие 1.13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62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258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97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54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0210020010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Подпрограмма 2  "Развитие службы практической психологии"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2.2  Обеспечение деятельности городской психолого-медико-педагогической комиссии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7D3613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0220000590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11 185,0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11 185,0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59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0220009090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151,7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151,7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11 336,7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506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Основное мероприятие 2.3 Расходы на обеспечение мероприятий по охране объектов и пожарной безопасности учреждений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0220020010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610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 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439"/>
        </w:trPr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Х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39 548,4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39 548,4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  3.2  Обеспечение </w:t>
            </w:r>
            <w:r w:rsidRPr="003F69D6">
              <w:rPr>
                <w:sz w:val="18"/>
                <w:szCs w:val="18"/>
              </w:rPr>
              <w:lastRenderedPageBreak/>
              <w:t xml:space="preserve">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lastRenderedPageBreak/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0230020010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20,6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20,6  </w:t>
            </w:r>
          </w:p>
        </w:tc>
      </w:tr>
      <w:tr w:rsidR="003F69D6" w:rsidRPr="00C07045" w:rsidTr="00B067E1">
        <w:tblPrEx>
          <w:tblCellMar>
            <w:left w:w="108" w:type="dxa"/>
            <w:right w:w="108" w:type="dxa"/>
          </w:tblCellMar>
        </w:tblPrEx>
        <w:trPr>
          <w:trHeight w:val="106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0230052600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320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790,0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790,0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35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320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34 870,8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34 870,8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363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1004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0230072220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320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180,0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180,0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35 861,4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35 861,4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573"/>
        </w:trPr>
        <w:tc>
          <w:tcPr>
            <w:tcW w:w="1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Основное мероприятие 3.3   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                                                    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Управление образования города Батайска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120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3 390,7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3 390,7  </w:t>
            </w:r>
          </w:p>
        </w:tc>
      </w:tr>
      <w:tr w:rsidR="003F69D6" w:rsidRPr="00C07045" w:rsidTr="007D3613">
        <w:tblPrEx>
          <w:tblCellMar>
            <w:left w:w="108" w:type="dxa"/>
            <w:right w:w="108" w:type="dxa"/>
          </w:tblCellMar>
        </w:tblPrEx>
        <w:trPr>
          <w:trHeight w:val="1249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907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0709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0230072420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240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296,3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 xml:space="preserve">296,3  </w:t>
            </w:r>
          </w:p>
        </w:tc>
      </w:tr>
      <w:tr w:rsidR="00B067E1" w:rsidRPr="00C07045" w:rsidTr="00B067E1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1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F69D6" w:rsidRPr="003F69D6" w:rsidRDefault="003F69D6" w:rsidP="00C07045">
            <w:pPr>
              <w:rPr>
                <w:sz w:val="18"/>
                <w:szCs w:val="18"/>
              </w:rPr>
            </w:pPr>
          </w:p>
        </w:tc>
        <w:tc>
          <w:tcPr>
            <w:tcW w:w="46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sz w:val="18"/>
                <w:szCs w:val="18"/>
              </w:rPr>
            </w:pPr>
            <w:r w:rsidRPr="003F69D6">
              <w:rPr>
                <w:sz w:val="18"/>
                <w:szCs w:val="18"/>
              </w:rPr>
              <w:t>Итого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3 687,0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F69D6" w:rsidRPr="003F69D6" w:rsidRDefault="003F69D6" w:rsidP="00C07045">
            <w:pPr>
              <w:jc w:val="center"/>
              <w:rPr>
                <w:bCs/>
                <w:sz w:val="18"/>
                <w:szCs w:val="18"/>
              </w:rPr>
            </w:pPr>
            <w:r w:rsidRPr="003F69D6">
              <w:rPr>
                <w:bCs/>
                <w:sz w:val="18"/>
                <w:szCs w:val="18"/>
              </w:rPr>
              <w:t xml:space="preserve">3 687,0  </w:t>
            </w:r>
          </w:p>
        </w:tc>
      </w:tr>
    </w:tbl>
    <w:p w:rsidR="002D1EAA" w:rsidRDefault="002D1EAA" w:rsidP="001B71DC"/>
    <w:p w:rsidR="002D1EAA" w:rsidRDefault="002D1EAA" w:rsidP="001B71DC"/>
    <w:p w:rsidR="002D1EAA" w:rsidRDefault="002D1EAA" w:rsidP="001B71DC"/>
    <w:p w:rsidR="001B71DC" w:rsidRDefault="001B71DC" w:rsidP="001B71DC">
      <w:r>
        <w:t xml:space="preserve">Начальник общего отдела </w:t>
      </w:r>
    </w:p>
    <w:p w:rsidR="002D1EAA" w:rsidRDefault="001B71DC" w:rsidP="00377180">
      <w:pPr>
        <w:rPr>
          <w:sz w:val="18"/>
          <w:szCs w:val="18"/>
        </w:rPr>
      </w:pPr>
      <w:r>
        <w:t xml:space="preserve">Администрации города Батайска                                                                                                                                          </w:t>
      </w:r>
      <w:r w:rsidR="00C10E34">
        <w:t xml:space="preserve">              </w:t>
      </w:r>
      <w:r w:rsidR="002D1EAA">
        <w:t xml:space="preserve"> В.С. </w:t>
      </w:r>
      <w:proofErr w:type="spellStart"/>
      <w:r w:rsidR="002D1EAA">
        <w:t>Мирошник</w:t>
      </w:r>
      <w:r w:rsidR="000E6CC2">
        <w:t>ова</w:t>
      </w:r>
      <w:proofErr w:type="spellEnd"/>
    </w:p>
    <w:sectPr w:rsidR="002D1EAA" w:rsidSect="0085299E">
      <w:pgSz w:w="16838" w:h="11906" w:orient="landscape"/>
      <w:pgMar w:top="1843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77465"/>
    <w:multiLevelType w:val="hybridMultilevel"/>
    <w:tmpl w:val="110EA518"/>
    <w:lvl w:ilvl="0" w:tplc="02F25D8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704019"/>
    <w:multiLevelType w:val="hybridMultilevel"/>
    <w:tmpl w:val="74348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AB"/>
    <w:rsid w:val="000012D3"/>
    <w:rsid w:val="00011077"/>
    <w:rsid w:val="0004613C"/>
    <w:rsid w:val="000A118C"/>
    <w:rsid w:val="000A7035"/>
    <w:rsid w:val="000B1D8A"/>
    <w:rsid w:val="000D1DC4"/>
    <w:rsid w:val="000D276B"/>
    <w:rsid w:val="000E6CC2"/>
    <w:rsid w:val="00130318"/>
    <w:rsid w:val="001928D7"/>
    <w:rsid w:val="001A1C09"/>
    <w:rsid w:val="001A2EC5"/>
    <w:rsid w:val="001A492A"/>
    <w:rsid w:val="001B6225"/>
    <w:rsid w:val="001B71DC"/>
    <w:rsid w:val="001C3DEB"/>
    <w:rsid w:val="001C5003"/>
    <w:rsid w:val="001C65D6"/>
    <w:rsid w:val="001D39EB"/>
    <w:rsid w:val="001D5A38"/>
    <w:rsid w:val="001E6696"/>
    <w:rsid w:val="002069D7"/>
    <w:rsid w:val="002414CD"/>
    <w:rsid w:val="002563F9"/>
    <w:rsid w:val="00282E4D"/>
    <w:rsid w:val="002C1ED2"/>
    <w:rsid w:val="002C6497"/>
    <w:rsid w:val="002D1EAA"/>
    <w:rsid w:val="0032344A"/>
    <w:rsid w:val="003425E5"/>
    <w:rsid w:val="00345AF8"/>
    <w:rsid w:val="00353CA4"/>
    <w:rsid w:val="003541AA"/>
    <w:rsid w:val="00357B13"/>
    <w:rsid w:val="00370080"/>
    <w:rsid w:val="003701F9"/>
    <w:rsid w:val="00377180"/>
    <w:rsid w:val="003A3E36"/>
    <w:rsid w:val="003A6B8B"/>
    <w:rsid w:val="003B781D"/>
    <w:rsid w:val="003D4BA0"/>
    <w:rsid w:val="003E2363"/>
    <w:rsid w:val="003F3680"/>
    <w:rsid w:val="003F3F5E"/>
    <w:rsid w:val="003F69D6"/>
    <w:rsid w:val="00403D5D"/>
    <w:rsid w:val="00410D38"/>
    <w:rsid w:val="00422E89"/>
    <w:rsid w:val="004321FB"/>
    <w:rsid w:val="00461E64"/>
    <w:rsid w:val="004862BE"/>
    <w:rsid w:val="004B1F11"/>
    <w:rsid w:val="004C1800"/>
    <w:rsid w:val="00513F1F"/>
    <w:rsid w:val="00523B0A"/>
    <w:rsid w:val="00546C75"/>
    <w:rsid w:val="005A43D1"/>
    <w:rsid w:val="005A5A8D"/>
    <w:rsid w:val="005E2C74"/>
    <w:rsid w:val="0061358A"/>
    <w:rsid w:val="0061422A"/>
    <w:rsid w:val="0061755A"/>
    <w:rsid w:val="00625B40"/>
    <w:rsid w:val="00631060"/>
    <w:rsid w:val="006462DE"/>
    <w:rsid w:val="006C1FEB"/>
    <w:rsid w:val="00720323"/>
    <w:rsid w:val="007209E6"/>
    <w:rsid w:val="007250B8"/>
    <w:rsid w:val="00741381"/>
    <w:rsid w:val="007504FF"/>
    <w:rsid w:val="007D3613"/>
    <w:rsid w:val="007F017C"/>
    <w:rsid w:val="007F1E7F"/>
    <w:rsid w:val="00823C7F"/>
    <w:rsid w:val="00826044"/>
    <w:rsid w:val="0085299E"/>
    <w:rsid w:val="00862497"/>
    <w:rsid w:val="00864C22"/>
    <w:rsid w:val="00886F9C"/>
    <w:rsid w:val="008A5467"/>
    <w:rsid w:val="008C5F4C"/>
    <w:rsid w:val="008D7907"/>
    <w:rsid w:val="008E5F34"/>
    <w:rsid w:val="009164AB"/>
    <w:rsid w:val="009303C7"/>
    <w:rsid w:val="0094359F"/>
    <w:rsid w:val="0096560C"/>
    <w:rsid w:val="009677CC"/>
    <w:rsid w:val="009A4D08"/>
    <w:rsid w:val="009C2F85"/>
    <w:rsid w:val="009E3EF4"/>
    <w:rsid w:val="00A83C2E"/>
    <w:rsid w:val="00AA0527"/>
    <w:rsid w:val="00AC001B"/>
    <w:rsid w:val="00B067E1"/>
    <w:rsid w:val="00B25671"/>
    <w:rsid w:val="00B65D10"/>
    <w:rsid w:val="00B860E4"/>
    <w:rsid w:val="00BB469A"/>
    <w:rsid w:val="00BD30B0"/>
    <w:rsid w:val="00BD30C4"/>
    <w:rsid w:val="00BD4605"/>
    <w:rsid w:val="00BE16B1"/>
    <w:rsid w:val="00C07045"/>
    <w:rsid w:val="00C10E34"/>
    <w:rsid w:val="00C70B62"/>
    <w:rsid w:val="00C732BC"/>
    <w:rsid w:val="00D04DB9"/>
    <w:rsid w:val="00D43401"/>
    <w:rsid w:val="00D545B1"/>
    <w:rsid w:val="00DD1903"/>
    <w:rsid w:val="00DE0072"/>
    <w:rsid w:val="00DE7B7F"/>
    <w:rsid w:val="00E0558A"/>
    <w:rsid w:val="00E60B26"/>
    <w:rsid w:val="00E7517D"/>
    <w:rsid w:val="00EC7315"/>
    <w:rsid w:val="00EE0115"/>
    <w:rsid w:val="00EF00CF"/>
    <w:rsid w:val="00F22E8C"/>
    <w:rsid w:val="00F72FAF"/>
    <w:rsid w:val="00F90949"/>
    <w:rsid w:val="00FA0CFB"/>
    <w:rsid w:val="00FA24AE"/>
    <w:rsid w:val="00FA33AC"/>
    <w:rsid w:val="00FC3C8C"/>
    <w:rsid w:val="00FE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64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403D5D"/>
  </w:style>
  <w:style w:type="character" w:styleId="a3">
    <w:name w:val="Hyperlink"/>
    <w:basedOn w:val="a0"/>
    <w:uiPriority w:val="99"/>
    <w:semiHidden/>
    <w:unhideWhenUsed/>
    <w:rsid w:val="00403D5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03D5D"/>
    <w:rPr>
      <w:color w:val="800080"/>
      <w:u w:val="single"/>
    </w:rPr>
  </w:style>
  <w:style w:type="paragraph" w:customStyle="1" w:styleId="xl65">
    <w:name w:val="xl65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6">
    <w:name w:val="xl66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403D5D"/>
    <w:pPr>
      <w:shd w:val="clear" w:color="000000" w:fill="FFFFFF"/>
      <w:spacing w:before="100" w:beforeAutospacing="1" w:after="100" w:afterAutospacing="1"/>
    </w:pPr>
  </w:style>
  <w:style w:type="paragraph" w:customStyle="1" w:styleId="xl69">
    <w:name w:val="xl6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9">
    <w:name w:val="xl79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6">
    <w:name w:val="xl86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03D5D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03D5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03D5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403D5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403D5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403D5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403D5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403D5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03D5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403D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403D5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403D5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403D5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03D5D"/>
    <w:pPr>
      <w:shd w:val="clear" w:color="000000" w:fill="FFFFFF"/>
      <w:spacing w:before="100" w:beforeAutospacing="1" w:after="100" w:afterAutospacing="1"/>
      <w:jc w:val="right"/>
    </w:pPr>
  </w:style>
  <w:style w:type="table" w:styleId="a5">
    <w:name w:val="Table Grid"/>
    <w:basedOn w:val="a1"/>
    <w:uiPriority w:val="39"/>
    <w:rsid w:val="00354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Нет списка2"/>
    <w:next w:val="a2"/>
    <w:uiPriority w:val="99"/>
    <w:semiHidden/>
    <w:unhideWhenUsed/>
    <w:rsid w:val="003541AA"/>
  </w:style>
  <w:style w:type="paragraph" w:styleId="a6">
    <w:name w:val="List Paragraph"/>
    <w:basedOn w:val="a"/>
    <w:uiPriority w:val="34"/>
    <w:qFormat/>
    <w:rsid w:val="000461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928D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928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7250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qFormat/>
    <w:rsid w:val="008C5F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oleObject" Target="embeddings/oleObject10.bin"/><Relationship Id="rId26" Type="http://schemas.openxmlformats.org/officeDocument/2006/relationships/oleObject" Target="embeddings/oleObject17.bin"/><Relationship Id="rId39" Type="http://schemas.openxmlformats.org/officeDocument/2006/relationships/oleObject" Target="embeddings/oleObject30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2.bin"/><Relationship Id="rId34" Type="http://schemas.openxmlformats.org/officeDocument/2006/relationships/oleObject" Target="embeddings/oleObject25.bin"/><Relationship Id="rId42" Type="http://schemas.openxmlformats.org/officeDocument/2006/relationships/oleObject" Target="embeddings/oleObject33.bin"/><Relationship Id="rId47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6.bin"/><Relationship Id="rId33" Type="http://schemas.openxmlformats.org/officeDocument/2006/relationships/oleObject" Target="embeddings/oleObject24.bin"/><Relationship Id="rId38" Type="http://schemas.openxmlformats.org/officeDocument/2006/relationships/oleObject" Target="embeddings/oleObject29.bin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image" Target="media/image4.wmf"/><Relationship Id="rId29" Type="http://schemas.openxmlformats.org/officeDocument/2006/relationships/oleObject" Target="embeddings/oleObject20.bin"/><Relationship Id="rId41" Type="http://schemas.openxmlformats.org/officeDocument/2006/relationships/oleObject" Target="embeddings/oleObject3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5.bin"/><Relationship Id="rId32" Type="http://schemas.openxmlformats.org/officeDocument/2006/relationships/oleObject" Target="embeddings/oleObject23.bin"/><Relationship Id="rId37" Type="http://schemas.openxmlformats.org/officeDocument/2006/relationships/oleObject" Target="embeddings/oleObject28.bin"/><Relationship Id="rId40" Type="http://schemas.openxmlformats.org/officeDocument/2006/relationships/oleObject" Target="embeddings/oleObject31.bin"/><Relationship Id="rId45" Type="http://schemas.openxmlformats.org/officeDocument/2006/relationships/oleObject" Target="embeddings/oleObject3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36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1.bin"/><Relationship Id="rId31" Type="http://schemas.openxmlformats.org/officeDocument/2006/relationships/oleObject" Target="embeddings/oleObject22.bin"/><Relationship Id="rId44" Type="http://schemas.openxmlformats.org/officeDocument/2006/relationships/oleObject" Target="embeddings/oleObject35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oleObject" Target="embeddings/oleObject21.bin"/><Relationship Id="rId35" Type="http://schemas.openxmlformats.org/officeDocument/2006/relationships/oleObject" Target="embeddings/oleObject26.bin"/><Relationship Id="rId43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11972</Words>
  <Characters>68242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2019-08-12T06:34:00Z</cp:lastPrinted>
  <dcterms:created xsi:type="dcterms:W3CDTF">2019-11-07T12:42:00Z</dcterms:created>
  <dcterms:modified xsi:type="dcterms:W3CDTF">2019-11-07T12:42:00Z</dcterms:modified>
</cp:coreProperties>
</file>