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28" w:type="dxa"/>
        <w:tblInd w:w="93" w:type="dxa"/>
        <w:tblLayout w:type="fixed"/>
        <w:tblLook w:val="04A0"/>
      </w:tblPr>
      <w:tblGrid>
        <w:gridCol w:w="1008"/>
        <w:gridCol w:w="865"/>
        <w:gridCol w:w="836"/>
        <w:gridCol w:w="1803"/>
        <w:gridCol w:w="181"/>
        <w:gridCol w:w="851"/>
        <w:gridCol w:w="708"/>
        <w:gridCol w:w="114"/>
        <w:gridCol w:w="692"/>
        <w:gridCol w:w="656"/>
        <w:gridCol w:w="665"/>
        <w:gridCol w:w="850"/>
        <w:gridCol w:w="1276"/>
        <w:gridCol w:w="530"/>
        <w:gridCol w:w="462"/>
        <w:gridCol w:w="84"/>
        <w:gridCol w:w="908"/>
        <w:gridCol w:w="133"/>
        <w:gridCol w:w="860"/>
        <w:gridCol w:w="181"/>
        <w:gridCol w:w="669"/>
        <w:gridCol w:w="262"/>
        <w:gridCol w:w="447"/>
        <w:gridCol w:w="484"/>
        <w:gridCol w:w="225"/>
        <w:gridCol w:w="11"/>
        <w:gridCol w:w="236"/>
        <w:gridCol w:w="931"/>
      </w:tblGrid>
      <w:tr w:rsidR="00CB64B1" w:rsidRPr="00CB64B1" w:rsidTr="00CB64B1">
        <w:trPr>
          <w:gridAfter w:val="3"/>
          <w:wAfter w:w="1178" w:type="dxa"/>
          <w:trHeight w:val="300"/>
        </w:trPr>
        <w:tc>
          <w:tcPr>
            <w:tcW w:w="1575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N38"/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 к Постановлению</w:t>
            </w:r>
            <w:bookmarkEnd w:id="0"/>
          </w:p>
        </w:tc>
      </w:tr>
      <w:tr w:rsidR="00CB64B1" w:rsidRPr="00CB64B1" w:rsidTr="00CB64B1">
        <w:trPr>
          <w:gridAfter w:val="3"/>
          <w:wAfter w:w="1178" w:type="dxa"/>
          <w:trHeight w:val="300"/>
        </w:trPr>
        <w:tc>
          <w:tcPr>
            <w:tcW w:w="1575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города Батайска</w:t>
            </w:r>
          </w:p>
        </w:tc>
      </w:tr>
      <w:tr w:rsidR="00CB64B1" w:rsidRPr="00CB64B1" w:rsidTr="00CB64B1">
        <w:trPr>
          <w:gridAfter w:val="3"/>
          <w:wAfter w:w="1178" w:type="dxa"/>
          <w:trHeight w:val="300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202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от  </w:t>
            </w:r>
            <w:r w:rsidR="0020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08.05.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2018г. № </w:t>
            </w:r>
            <w:r w:rsidR="0020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</w:tr>
      <w:tr w:rsidR="00CB64B1" w:rsidRPr="00CB64B1" w:rsidTr="00CB64B1">
        <w:trPr>
          <w:gridAfter w:val="3"/>
          <w:wAfter w:w="1178" w:type="dxa"/>
          <w:trHeight w:val="405"/>
        </w:trPr>
        <w:tc>
          <w:tcPr>
            <w:tcW w:w="1575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местного  бюджета на реализацию муниципальной программы города Батайска  «Развитие транспортной системы» </w:t>
            </w:r>
          </w:p>
        </w:tc>
      </w:tr>
      <w:tr w:rsidR="00CB64B1" w:rsidRPr="00CB64B1" w:rsidTr="00CB64B1">
        <w:trPr>
          <w:gridAfter w:val="3"/>
          <w:wAfter w:w="1178" w:type="dxa"/>
          <w:trHeight w:val="9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Статус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    муниципальной программы, подпрограммы муниципальной    программы, основного мероприятия, мероприятия ведомственной целевой 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 исполнитель, соисполнитель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классицикации</w:t>
            </w:r>
            <w:proofErr w:type="spellEnd"/>
          </w:p>
        </w:tc>
        <w:tc>
          <w:tcPr>
            <w:tcW w:w="652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E72E69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anchor="RANGE!Par867" w:history="1">
              <w:r w:rsidR="00CB64B1" w:rsidRPr="00CB64B1">
                <w:rPr>
                  <w:rFonts w:ascii="Times New Roman" w:eastAsia="Times New Roman" w:hAnsi="Times New Roman" w:cs="Times New Roman"/>
                  <w:sz w:val="20"/>
                  <w:lang w:eastAsia="ru-RU"/>
                </w:rPr>
                <w:t>Расходы (тыс. руб.), годы</w:t>
              </w:r>
            </w:hyperlink>
          </w:p>
        </w:tc>
      </w:tr>
      <w:tr w:rsidR="00CB64B1" w:rsidRPr="00CB64B1" w:rsidTr="00CB64B1">
        <w:trPr>
          <w:gridAfter w:val="3"/>
          <w:wAfter w:w="1178" w:type="dxa"/>
          <w:trHeight w:val="93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ЦСР/*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CB64B1" w:rsidRPr="00CB64B1" w:rsidTr="00CB64B1">
        <w:trPr>
          <w:gridAfter w:val="3"/>
          <w:wAfter w:w="1178" w:type="dxa"/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B64B1" w:rsidRPr="00CB64B1" w:rsidTr="00CB64B1">
        <w:trPr>
          <w:gridAfter w:val="3"/>
          <w:wAfter w:w="1178" w:type="dxa"/>
          <w:trHeight w:val="16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1700000/1700000000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115978,7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206344,2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77280,5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178332,6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49571,6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87661,6</w:t>
            </w:r>
          </w:p>
        </w:tc>
      </w:tr>
      <w:tr w:rsidR="00CB64B1" w:rsidRPr="00CB64B1" w:rsidTr="00CB64B1">
        <w:trPr>
          <w:gridAfter w:val="3"/>
          <w:wAfter w:w="1178" w:type="dxa"/>
          <w:trHeight w:val="15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1710000/1710000000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67560,6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75580,8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46061,0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116359,3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49571,6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87661,6</w:t>
            </w:r>
          </w:p>
        </w:tc>
      </w:tr>
      <w:tr w:rsidR="00CB64B1" w:rsidRPr="00CB64B1" w:rsidTr="00CB64B1">
        <w:trPr>
          <w:gridAfter w:val="3"/>
          <w:wAfter w:w="1178" w:type="dxa"/>
          <w:trHeight w:val="96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  меропр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иятие 1.1    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автомобильных дорог 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УЖКХ г. Батайска, Администрация 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Батайска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910  902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17120021710053900/17100S3510/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lang w:eastAsia="ru-RU"/>
              </w:rPr>
              <w:t>32000,0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29287,7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87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1712002/17100S3510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11519,7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40413,0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78503,0</w:t>
            </w:r>
          </w:p>
        </w:tc>
      </w:tr>
      <w:tr w:rsidR="00CB64B1" w:rsidRPr="00CB64B1" w:rsidTr="00CB64B1">
        <w:trPr>
          <w:gridAfter w:val="3"/>
          <w:wAfter w:w="1178" w:type="dxa"/>
          <w:trHeight w:val="168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1717109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68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17100S3900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CB64B1">
        <w:trPr>
          <w:gridAfter w:val="3"/>
          <w:wAfter w:w="1178" w:type="dxa"/>
          <w:trHeight w:val="177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1712001/1710020010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35861,2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5688,0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9158,6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9158,6</w:t>
            </w:r>
          </w:p>
        </w:tc>
      </w:tr>
      <w:tr w:rsidR="00CB64B1" w:rsidRPr="00CB64B1" w:rsidTr="00CB64B1">
        <w:trPr>
          <w:gridAfter w:val="3"/>
          <w:wAfter w:w="1178" w:type="dxa"/>
          <w:trHeight w:val="17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автоорог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17100S3510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34199,6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CB64B1" w:rsidRPr="00CB64B1" w:rsidTr="00CB64B1">
        <w:trPr>
          <w:gridAfter w:val="3"/>
          <w:wAfter w:w="1178" w:type="dxa"/>
          <w:trHeight w:val="1770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автодорог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1710053900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34199,6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CB64B1" w:rsidRPr="00CB64B1" w:rsidTr="00CB64B1">
        <w:trPr>
          <w:gridAfter w:val="3"/>
          <w:wAfter w:w="1178" w:type="dxa"/>
          <w:trHeight w:val="93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автомобильных дорог общего пользования местного значения и  искусственных сооружений 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проездов и тротуаров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1717109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13403,4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3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1712001/1710020010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CB64B1" w:rsidRPr="00CB64B1" w:rsidTr="00CB64B1">
        <w:trPr>
          <w:gridAfter w:val="3"/>
          <w:wAfter w:w="1178" w:type="dxa"/>
          <w:trHeight w:val="28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 работы по капитальному ремонту автомобильных дорог общего пользования местного  значения и искусственны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 сооружений 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проездов и тротуаров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1712001/1710020010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57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дорог, тротуаров и искусственных сооружений на 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1720000/1720000000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122805,6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30208,9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61973,3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и реконструкция  автомобильных дорог общего пользования  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местного  значения и искусственных сооружений 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проездов и тротуаров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г. Батайска, Администрация г. Батайска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1727109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81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1724008/17200S3480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CB64B1">
        <w:trPr>
          <w:gridAfter w:val="3"/>
          <w:wAfter w:w="1178" w:type="dxa"/>
          <w:trHeight w:val="61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1724007/17200S3480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61973,3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CB64B1">
        <w:trPr>
          <w:gridAfter w:val="3"/>
          <w:wAfter w:w="1178" w:type="dxa"/>
          <w:trHeight w:val="208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1725420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CB64B1">
        <w:trPr>
          <w:gridAfter w:val="3"/>
          <w:wAfter w:w="1178" w:type="dxa"/>
          <w:trHeight w:val="307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1727348/1720073480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21745,9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Проектные работы по строительству и реконструкции автомобильных дорог общего пользования местного значения и искусственных сооружений 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проездов и тротуаров.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г. Батайска, Администрация г. Батайска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910   902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1724006/17200S3470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1724005/17200S3470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1727347/1720073470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1727109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7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1724001/1720040010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6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 на территории города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1720000/1720000000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5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дорожного движения на улично-дорожной сети города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9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светофорных объектов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1734001/1730040010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7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 светофорных объектов и экспертиза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Батайска, Администрация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910  902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1734001/1730040010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lang w:eastAsia="ru-RU"/>
              </w:rPr>
              <w:t>480,1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16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предупреждению аварийности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г. Батайска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B64B1" w:rsidRPr="00CB64B1" w:rsidTr="00CB64B1">
        <w:trPr>
          <w:gridAfter w:val="3"/>
          <w:wAfter w:w="1178" w:type="dxa"/>
          <w:trHeight w:val="270"/>
        </w:trPr>
        <w:tc>
          <w:tcPr>
            <w:tcW w:w="1575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*/ЦСР действует с 01.01.2016 года</w:t>
            </w:r>
          </w:p>
        </w:tc>
      </w:tr>
      <w:tr w:rsidR="00CB64B1" w:rsidRPr="00CB64B1" w:rsidTr="00CB64B1">
        <w:trPr>
          <w:trHeight w:val="300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общего отдела</w:t>
            </w:r>
          </w:p>
        </w:tc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В.С.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Мирошникова</w:t>
            </w:r>
            <w:proofErr w:type="spellEnd"/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17CF2" w:rsidRDefault="00517CF2"/>
    <w:p w:rsidR="00CB64B1" w:rsidRDefault="00CB64B1"/>
    <w:tbl>
      <w:tblPr>
        <w:tblW w:w="15612" w:type="dxa"/>
        <w:tblInd w:w="93" w:type="dxa"/>
        <w:tblLook w:val="04A0"/>
      </w:tblPr>
      <w:tblGrid>
        <w:gridCol w:w="1873"/>
        <w:gridCol w:w="87"/>
        <w:gridCol w:w="1756"/>
        <w:gridCol w:w="557"/>
        <w:gridCol w:w="1271"/>
        <w:gridCol w:w="526"/>
        <w:gridCol w:w="1200"/>
        <w:gridCol w:w="1292"/>
        <w:gridCol w:w="1259"/>
        <w:gridCol w:w="1091"/>
        <w:gridCol w:w="1071"/>
        <w:gridCol w:w="1573"/>
        <w:gridCol w:w="1060"/>
        <w:gridCol w:w="996"/>
      </w:tblGrid>
      <w:tr w:rsidR="00CB64B1" w:rsidRPr="00CB64B1" w:rsidTr="00CB64B1">
        <w:trPr>
          <w:trHeight w:val="315"/>
        </w:trPr>
        <w:tc>
          <w:tcPr>
            <w:tcW w:w="156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:K25"/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2 к  Постановлению</w:t>
            </w:r>
            <w:bookmarkEnd w:id="1"/>
          </w:p>
        </w:tc>
      </w:tr>
      <w:tr w:rsidR="00CB64B1" w:rsidRPr="00CB64B1" w:rsidTr="00CB64B1">
        <w:trPr>
          <w:trHeight w:val="315"/>
        </w:trPr>
        <w:tc>
          <w:tcPr>
            <w:tcW w:w="156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Батайска</w:t>
            </w:r>
          </w:p>
        </w:tc>
      </w:tr>
      <w:tr w:rsidR="00CB64B1" w:rsidRPr="00CB64B1" w:rsidTr="00CB64B1">
        <w:trPr>
          <w:trHeight w:val="31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20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02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2018г. № </w:t>
            </w:r>
            <w:r w:rsidR="00202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</w:tr>
      <w:tr w:rsidR="00CB64B1" w:rsidRPr="00CB64B1" w:rsidTr="00CB64B1">
        <w:trPr>
          <w:trHeight w:val="315"/>
        </w:trPr>
        <w:tc>
          <w:tcPr>
            <w:tcW w:w="156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областного бюджета, федерального бюджета, местных бюджетов </w:t>
            </w:r>
          </w:p>
        </w:tc>
      </w:tr>
      <w:tr w:rsidR="00CB64B1" w:rsidRPr="00CB64B1" w:rsidTr="00CB64B1">
        <w:trPr>
          <w:trHeight w:val="315"/>
        </w:trPr>
        <w:tc>
          <w:tcPr>
            <w:tcW w:w="156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внебюджетных источников на реализацию муниципальной программы </w:t>
            </w:r>
          </w:p>
        </w:tc>
      </w:tr>
      <w:tr w:rsidR="00CB64B1" w:rsidRPr="00CB64B1" w:rsidTr="00CB64B1">
        <w:trPr>
          <w:trHeight w:val="75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 программы, подпрограммы муниципальной программы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 исполнитель, соисполнители</w:t>
            </w:r>
          </w:p>
        </w:tc>
        <w:tc>
          <w:tcPr>
            <w:tcW w:w="10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CB64B1" w:rsidRPr="00CB64B1" w:rsidTr="00CB64B1">
        <w:trPr>
          <w:trHeight w:val="79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CB64B1" w:rsidRPr="00CB64B1" w:rsidTr="00CB64B1">
        <w:trPr>
          <w:trHeight w:val="31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B64B1" w:rsidRPr="00CB64B1" w:rsidTr="00CB64B1">
        <w:trPr>
          <w:trHeight w:val="34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808871,7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115978,7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206344,2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77280,5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93702,5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178332,6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87661,6</w:t>
            </w:r>
          </w:p>
        </w:tc>
      </w:tr>
      <w:tr w:rsidR="00CB64B1" w:rsidRPr="00CB64B1" w:rsidTr="00CB64B1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481742,1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79312,1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97699,1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51848,6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</w:tr>
      <w:tr w:rsidR="00CB64B1" w:rsidRPr="00CB64B1" w:rsidTr="00CB64B1">
        <w:trPr>
          <w:trHeight w:val="66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88923,5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5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238206,1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36666,6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53921,2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52414,5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27552,6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24937,7</w:t>
            </w:r>
          </w:p>
        </w:tc>
      </w:tr>
      <w:tr w:rsidR="00CB64B1" w:rsidRPr="00CB64B1" w:rsidTr="00CB64B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67560,6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75580,8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46061,0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89608,6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116359,3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87661,6</w:t>
            </w:r>
          </w:p>
        </w:tc>
      </w:tr>
      <w:tr w:rsidR="00CB64B1" w:rsidRPr="00CB64B1" w:rsidTr="00CB64B1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300697,8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45744,8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31285,7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29287,7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58077,7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</w:tr>
      <w:tr w:rsidR="00CB64B1" w:rsidRPr="00CB64B1" w:rsidTr="00CB64B1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197506,1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21815,8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44295,1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16773,3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48320,6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24082,0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24937,7</w:t>
            </w:r>
          </w:p>
        </w:tc>
      </w:tr>
      <w:tr w:rsidR="00CB64B1" w:rsidRPr="00CB64B1" w:rsidTr="00CB64B1">
        <w:trPr>
          <w:trHeight w:val="39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дорог, тротуаров и искусственных сооружений на них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259523,7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40922,1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122805,6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30208,9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181044,3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33567,3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66413,4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22560,9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9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23755,5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7354,8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7648,0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39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 на территории города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16944,5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16944,5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7496,0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CB64B1" w:rsidRPr="00CB64B1" w:rsidTr="00CB64B1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общего отдела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В.С.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Мирошникова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B64B1" w:rsidRDefault="00CB64B1"/>
    <w:p w:rsidR="00CB64B1" w:rsidRDefault="00CB64B1"/>
    <w:p w:rsidR="00CB64B1" w:rsidRDefault="00CB64B1"/>
    <w:p w:rsidR="00CB64B1" w:rsidRDefault="00CB64B1"/>
    <w:tbl>
      <w:tblPr>
        <w:tblW w:w="15750" w:type="dxa"/>
        <w:tblInd w:w="93" w:type="dxa"/>
        <w:tblLayout w:type="fixed"/>
        <w:tblLook w:val="04A0"/>
      </w:tblPr>
      <w:tblGrid>
        <w:gridCol w:w="1007"/>
        <w:gridCol w:w="889"/>
        <w:gridCol w:w="243"/>
        <w:gridCol w:w="859"/>
        <w:gridCol w:w="132"/>
        <w:gridCol w:w="806"/>
        <w:gridCol w:w="328"/>
        <w:gridCol w:w="385"/>
        <w:gridCol w:w="749"/>
        <w:gridCol w:w="389"/>
        <w:gridCol w:w="603"/>
        <w:gridCol w:w="393"/>
        <w:gridCol w:w="741"/>
        <w:gridCol w:w="397"/>
        <w:gridCol w:w="737"/>
        <w:gridCol w:w="401"/>
        <w:gridCol w:w="875"/>
        <w:gridCol w:w="405"/>
        <w:gridCol w:w="729"/>
        <w:gridCol w:w="267"/>
        <w:gridCol w:w="997"/>
        <w:gridCol w:w="12"/>
        <w:gridCol w:w="842"/>
        <w:gridCol w:w="8"/>
        <w:gridCol w:w="1134"/>
        <w:gridCol w:w="1422"/>
      </w:tblGrid>
      <w:tr w:rsidR="00CB64B1" w:rsidRPr="00CB64B1" w:rsidTr="0059642B">
        <w:trPr>
          <w:trHeight w:val="315"/>
        </w:trPr>
        <w:tc>
          <w:tcPr>
            <w:tcW w:w="15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02A" w:rsidRDefault="0020202A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3 к  Постановлению</w:t>
            </w:r>
          </w:p>
        </w:tc>
      </w:tr>
      <w:tr w:rsidR="00CB64B1" w:rsidRPr="00CB64B1" w:rsidTr="0059642B">
        <w:trPr>
          <w:trHeight w:val="315"/>
        </w:trPr>
        <w:tc>
          <w:tcPr>
            <w:tcW w:w="15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Администрации города Батайска</w:t>
            </w:r>
          </w:p>
        </w:tc>
      </w:tr>
      <w:tr w:rsidR="00CB64B1" w:rsidRPr="00CB64B1" w:rsidTr="0059642B">
        <w:trPr>
          <w:trHeight w:val="315"/>
        </w:trPr>
        <w:tc>
          <w:tcPr>
            <w:tcW w:w="15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20202A" w:rsidP="00202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от 08.05.</w:t>
            </w:r>
            <w:r w:rsidR="00CB64B1"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2018г.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683</w:t>
            </w:r>
            <w:r w:rsidR="00CB64B1"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B64B1" w:rsidRPr="00CB64B1" w:rsidTr="0059642B">
        <w:trPr>
          <w:trHeight w:val="1170"/>
        </w:trPr>
        <w:tc>
          <w:tcPr>
            <w:tcW w:w="1575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и направления расходования средств муниципальной программы города Батайска «Развитие транспортной  системы»  по содержанию, ремонту, строительству, реконструкции и капитальному  ремонту городских автомобильных дорог общего пользования местного значения и тротуаров, а так же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территорий, проездов к дворовым территориям.</w:t>
            </w:r>
          </w:p>
        </w:tc>
      </w:tr>
      <w:tr w:rsidR="00CB64B1" w:rsidRPr="00CB64B1" w:rsidTr="0059642B">
        <w:trPr>
          <w:trHeight w:val="315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2014 год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2015 год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2016 год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2017 год</w:t>
            </w:r>
          </w:p>
        </w:tc>
      </w:tr>
      <w:tr w:rsidR="00CB64B1" w:rsidRPr="00CB64B1" w:rsidTr="0059642B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9642B" w:rsidRPr="00CB64B1" w:rsidTr="0059642B">
        <w:trPr>
          <w:trHeight w:val="2100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</w:tr>
      <w:tr w:rsidR="00CB64B1" w:rsidRPr="00CB64B1" w:rsidTr="0059642B">
        <w:trPr>
          <w:trHeight w:val="585"/>
        </w:trPr>
        <w:tc>
          <w:tcPr>
            <w:tcW w:w="15750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Программа: "Развитие транспортной системы"</w:t>
            </w:r>
          </w:p>
        </w:tc>
      </w:tr>
      <w:tr w:rsidR="00CB64B1" w:rsidRPr="00CB64B1" w:rsidTr="0059642B">
        <w:trPr>
          <w:trHeight w:val="123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115978,7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206344,2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97699,1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53921,2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77280,5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51848,6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52414,5</w:t>
            </w:r>
          </w:p>
        </w:tc>
      </w:tr>
      <w:tr w:rsidR="00CB64B1" w:rsidRPr="00CB64B1" w:rsidTr="0059642B">
        <w:trPr>
          <w:trHeight w:val="315"/>
        </w:trPr>
        <w:tc>
          <w:tcPr>
            <w:tcW w:w="123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  Ремонт и содержание транспортной системы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B64B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B64B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59642B">
        <w:trPr>
          <w:trHeight w:val="5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67560,6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45744,8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75580,8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29287,7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16773,3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89608,6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48320,6</w:t>
            </w:r>
          </w:p>
        </w:tc>
      </w:tr>
      <w:tr w:rsidR="00CB64B1" w:rsidRPr="00CB64B1" w:rsidTr="0059642B">
        <w:trPr>
          <w:trHeight w:val="129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</w:t>
            </w: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дорог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49166,7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16825,3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36790,5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29287,7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7502,8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86558,6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45270,6</w:t>
            </w:r>
          </w:p>
        </w:tc>
      </w:tr>
      <w:tr w:rsidR="00CB64B1" w:rsidRPr="00CB64B1" w:rsidTr="0059642B">
        <w:trPr>
          <w:trHeight w:val="225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работы по ремонту автодорог местного значения - дороги в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proofErr w:type="gram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Залесье".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370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автомобильных дорог общего пользования местного значения и искусственных сооружений 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проездов и тротуаров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17106,0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3647,3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CB64B1" w:rsidRPr="00CB64B1" w:rsidTr="0059642B">
        <w:trPr>
          <w:trHeight w:val="340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Проектные работы по строительству и реконструкции автомобильных дорог общего пользования местного значения и искусственных сооружений на них и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проездов и тротуаров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5623,2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CB64B1" w:rsidRPr="00CB64B1" w:rsidTr="0059642B">
        <w:trPr>
          <w:gridAfter w:val="3"/>
          <w:wAfter w:w="2564" w:type="dxa"/>
          <w:trHeight w:val="435"/>
        </w:trPr>
        <w:tc>
          <w:tcPr>
            <w:tcW w:w="1318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Подпрограмма2 Строительство и реконструкция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ротуаров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них.</w:t>
            </w:r>
          </w:p>
        </w:tc>
      </w:tr>
      <w:tr w:rsidR="00CB64B1" w:rsidRPr="00CB64B1" w:rsidTr="0059642B">
        <w:trPr>
          <w:trHeight w:val="540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40922,1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33567,3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7354,8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122805,6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66413,4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22560,9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7648,0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</w:tr>
      <w:tr w:rsidR="00CB64B1" w:rsidRPr="00CB64B1" w:rsidTr="0059642B">
        <w:trPr>
          <w:trHeight w:val="196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проектной документации на строительство автомобильной дороги к детскому саду по ул. Воровского в 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Батайск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283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строительство транспортной развязки по федеральной автомобильной дороге "Южный подъезд к 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Ростову-на-Дону"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19176,0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4824,0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2580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проектной документации на строительство автомобильной дороги к детскому саду по ул. М. Горького, 297-л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64B1" w:rsidRPr="00CB64B1" w:rsidTr="0059642B">
        <w:trPr>
          <w:trHeight w:val="1890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автомобильной дороги к детскому саду по ул. Воровского в 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Батайске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2846,3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2846,3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1883,9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64B1" w:rsidRPr="00CB64B1" w:rsidTr="0059642B">
        <w:trPr>
          <w:trHeight w:val="1560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к детскому саду по ул. М.  Горького, 297-л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12974,6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11345,8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1628,8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64B1" w:rsidRPr="00CB64B1" w:rsidTr="0059642B">
        <w:trPr>
          <w:trHeight w:val="1170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разработка </w:t>
            </w:r>
            <w:proofErr w:type="spell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</w:t>
            </w:r>
            <w:proofErr w:type="spell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15723,5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13576,3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166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автомобильной дороги по ул. Садовая г</w:t>
            </w:r>
            <w:proofErr w:type="gramStart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атайске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62752,1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163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автомобильной дороги по ул. Куйбышева и ул. К. Цеткин в городе Батайске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46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ПСД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3930,2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3930,2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315"/>
        </w:trPr>
        <w:tc>
          <w:tcPr>
            <w:tcW w:w="1233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 Повышение безопасности дорожного движения на территории города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B64B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B64B1" w:rsidRPr="00CB64B1" w:rsidTr="0059642B">
        <w:trPr>
          <w:trHeight w:val="31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7496,0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7957,8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7957,8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1010,6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</w:tr>
      <w:tr w:rsidR="00CB64B1" w:rsidRPr="00CB64B1" w:rsidTr="0059642B">
        <w:trPr>
          <w:trHeight w:val="88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светофорных объектов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6453,0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7693,1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1305"/>
        </w:trPr>
        <w:tc>
          <w:tcPr>
            <w:tcW w:w="18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 светофорных объектов и экспертиза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B64B1" w:rsidRPr="00CB64B1" w:rsidTr="0059642B">
        <w:trPr>
          <w:trHeight w:val="645"/>
        </w:trPr>
        <w:tc>
          <w:tcPr>
            <w:tcW w:w="18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64B1" w:rsidRPr="00CB64B1" w:rsidRDefault="00CB64B1" w:rsidP="00CB6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1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115978,7</w:t>
            </w:r>
          </w:p>
        </w:tc>
        <w:tc>
          <w:tcPr>
            <w:tcW w:w="9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79312,1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36666,6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206344,2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54723,9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97699,1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53921,2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77280,5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51848,6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25431,9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41288,0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B1" w:rsidRPr="00CB64B1" w:rsidRDefault="00CB64B1" w:rsidP="00CB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52414,5</w:t>
            </w:r>
          </w:p>
        </w:tc>
      </w:tr>
    </w:tbl>
    <w:p w:rsidR="00CB64B1" w:rsidRDefault="00CB64B1"/>
    <w:p w:rsidR="0059642B" w:rsidRDefault="0059642B"/>
    <w:tbl>
      <w:tblPr>
        <w:tblW w:w="13620" w:type="dxa"/>
        <w:tblInd w:w="93" w:type="dxa"/>
        <w:tblLook w:val="04A0"/>
      </w:tblPr>
      <w:tblGrid>
        <w:gridCol w:w="2308"/>
        <w:gridCol w:w="1116"/>
        <w:gridCol w:w="1630"/>
        <w:gridCol w:w="1363"/>
        <w:gridCol w:w="1153"/>
        <w:gridCol w:w="996"/>
        <w:gridCol w:w="1363"/>
        <w:gridCol w:w="1153"/>
        <w:gridCol w:w="996"/>
        <w:gridCol w:w="1363"/>
        <w:gridCol w:w="1153"/>
      </w:tblGrid>
      <w:tr w:rsidR="0059642B" w:rsidRPr="0059642B" w:rsidTr="0059642B">
        <w:trPr>
          <w:trHeight w:val="315"/>
        </w:trPr>
        <w:tc>
          <w:tcPr>
            <w:tcW w:w="13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:K31"/>
            <w:bookmarkEnd w:id="2"/>
          </w:p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42B" w:rsidRPr="0059642B" w:rsidTr="0059642B">
        <w:trPr>
          <w:trHeight w:val="315"/>
        </w:trPr>
        <w:tc>
          <w:tcPr>
            <w:tcW w:w="13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42B" w:rsidRPr="0059642B" w:rsidTr="0059642B">
        <w:trPr>
          <w:trHeight w:val="315"/>
        </w:trPr>
        <w:tc>
          <w:tcPr>
            <w:tcW w:w="13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642B" w:rsidRPr="0059642B" w:rsidTr="0059642B">
        <w:trPr>
          <w:trHeight w:val="1170"/>
        </w:trPr>
        <w:tc>
          <w:tcPr>
            <w:tcW w:w="136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Распределение и направления расходования средств муниципальной программы города Батайска «Развитие транспортной  системы»  по содержанию, ремонту, строительству, реконструкции и капитальному  ремонту городских автомобильных дорог общего пользования местного значения и тротуаров, а так же 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территорий, проездов к дворовым территориям.</w:t>
            </w:r>
          </w:p>
        </w:tc>
      </w:tr>
      <w:tr w:rsidR="0059642B" w:rsidRPr="0059642B" w:rsidTr="0059642B">
        <w:trPr>
          <w:trHeight w:val="31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</w:tr>
      <w:tr w:rsidR="0059642B" w:rsidRPr="0059642B" w:rsidTr="0059642B">
        <w:trPr>
          <w:trHeight w:val="31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9642B" w:rsidRPr="0059642B" w:rsidTr="0059642B">
        <w:trPr>
          <w:trHeight w:val="21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федерального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</w:tr>
      <w:tr w:rsidR="0059642B" w:rsidRPr="0059642B" w:rsidTr="0059642B">
        <w:trPr>
          <w:trHeight w:val="510"/>
        </w:trPr>
        <w:tc>
          <w:tcPr>
            <w:tcW w:w="13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"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Развтие</w:t>
            </w:r>
            <w:proofErr w:type="spell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транспортной системы"</w:t>
            </w:r>
          </w:p>
        </w:tc>
      </w:tr>
      <w:tr w:rsidR="0059642B" w:rsidRPr="0059642B" w:rsidTr="0059642B">
        <w:trPr>
          <w:trHeight w:val="112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178332,6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116580,4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27552,6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17281,6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87661,6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24937,7</w:t>
            </w:r>
          </w:p>
        </w:tc>
      </w:tr>
      <w:tr w:rsidR="0059642B" w:rsidRPr="0059642B" w:rsidTr="0059642B">
        <w:trPr>
          <w:trHeight w:val="315"/>
        </w:trPr>
        <w:tc>
          <w:tcPr>
            <w:tcW w:w="13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  Ремонт и содержание транспортной системы</w:t>
            </w:r>
          </w:p>
        </w:tc>
      </w:tr>
      <w:tr w:rsidR="0059642B" w:rsidRPr="0059642B" w:rsidTr="0059642B">
        <w:trPr>
          <w:trHeight w:val="4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116359,3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58077,7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24082,0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17281,6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87661,6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24937,7</w:t>
            </w:r>
          </w:p>
        </w:tc>
      </w:tr>
      <w:tr w:rsidR="0059642B" w:rsidRPr="0059642B" w:rsidTr="0059642B">
        <w:trPr>
          <w:trHeight w:val="169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(софинансирование)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42272,1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30752,4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11519,7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40413,0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8123,0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78503,0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15779,1</w:t>
            </w:r>
          </w:p>
        </w:tc>
      </w:tr>
      <w:tr w:rsidR="0059642B" w:rsidRPr="0059642B" w:rsidTr="0059642B">
        <w:trPr>
          <w:trHeight w:val="238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автодорог: по ул. Энгельса от ул. Совхозная до ул. Северная в городе Батайске Ростовской области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18103,8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1819,5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9642B" w:rsidRPr="0059642B" w:rsidTr="0059642B">
        <w:trPr>
          <w:trHeight w:val="274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автодороги по ул. 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Энгельса до АЗС Батайской нефтебазы в городе Батайске Ростовской области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28790,2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2893,5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9642B" w:rsidRPr="0059642B" w:rsidTr="0059642B">
        <w:trPr>
          <w:trHeight w:val="253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автодороги по ул. Производственная от ул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оммунальной до ул. Промышленной в городе Батайске Ростовской области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21505,2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2161,3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165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дорог, ямочный ремонт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5688,0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9158,6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9158,6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9158,6</w:t>
            </w:r>
          </w:p>
        </w:tc>
      </w:tr>
      <w:tr w:rsidR="0059642B" w:rsidRPr="0059642B" w:rsidTr="0059642B">
        <w:trPr>
          <w:trHeight w:val="435"/>
        </w:trPr>
        <w:tc>
          <w:tcPr>
            <w:tcW w:w="13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Подпрограмма2 Строительство и реконструкция 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ротуаров</w:t>
            </w:r>
            <w:proofErr w:type="spellEnd"/>
            <w:r w:rsidRPr="005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них.</w:t>
            </w:r>
          </w:p>
        </w:tc>
      </w:tr>
      <w:tr w:rsidR="0059642B" w:rsidRPr="0059642B" w:rsidTr="0059642B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61973,3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3470,6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9642B" w:rsidRPr="0059642B" w:rsidTr="0059642B">
        <w:trPr>
          <w:trHeight w:val="21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автомобильной дороги по </w:t>
            </w:r>
            <w:proofErr w:type="spellStart"/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Ставропольская (от ул. Грузинской до ул. Крымской)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61973,3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3470,6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196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проектной документации на строительство автомобильной дороги к детскому саду по ул. Воровского в 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Батайск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283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строительство транспортной развязки по федеральной автомобильной дороге "Южный подъезд к 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Ростову-на-Дону"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148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разработка 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</w:t>
            </w:r>
            <w:proofErr w:type="spellEnd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6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ПСД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315"/>
        </w:trPr>
        <w:tc>
          <w:tcPr>
            <w:tcW w:w="13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 Повышение безопасности дорожного движения на территории города</w:t>
            </w:r>
          </w:p>
        </w:tc>
      </w:tr>
      <w:tr w:rsidR="0059642B" w:rsidRPr="0059642B" w:rsidTr="0059642B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9642B" w:rsidRPr="0059642B" w:rsidTr="0059642B">
        <w:trPr>
          <w:trHeight w:val="10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светофорных объектов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1305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ПСД светофорных объектов и экспертиза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64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178332,6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34199,6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116580,4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27552,6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49571,6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32290,0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17281,6</w:t>
            </w:r>
          </w:p>
        </w:tc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87661,6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62723,9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24937,7</w:t>
            </w:r>
          </w:p>
        </w:tc>
      </w:tr>
      <w:tr w:rsidR="0059642B" w:rsidRPr="0059642B" w:rsidTr="0059642B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642B" w:rsidRPr="0059642B" w:rsidTr="0059642B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общего отдела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В.С. 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Мирошникова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642B" w:rsidRPr="0059642B" w:rsidTr="0059642B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9642B" w:rsidRDefault="0059642B"/>
    <w:p w:rsidR="0059642B" w:rsidRDefault="0059642B"/>
    <w:p w:rsidR="0059642B" w:rsidRDefault="0059642B"/>
    <w:p w:rsidR="0059642B" w:rsidRDefault="0059642B"/>
    <w:p w:rsidR="0059642B" w:rsidRDefault="0059642B"/>
    <w:tbl>
      <w:tblPr>
        <w:tblW w:w="15608" w:type="dxa"/>
        <w:tblInd w:w="93" w:type="dxa"/>
        <w:tblLayout w:type="fixed"/>
        <w:tblLook w:val="04A0"/>
      </w:tblPr>
      <w:tblGrid>
        <w:gridCol w:w="678"/>
        <w:gridCol w:w="1180"/>
        <w:gridCol w:w="538"/>
        <w:gridCol w:w="1305"/>
        <w:gridCol w:w="1437"/>
        <w:gridCol w:w="264"/>
        <w:gridCol w:w="1900"/>
        <w:gridCol w:w="510"/>
        <w:gridCol w:w="1417"/>
        <w:gridCol w:w="573"/>
        <w:gridCol w:w="419"/>
        <w:gridCol w:w="993"/>
        <w:gridCol w:w="204"/>
        <w:gridCol w:w="646"/>
        <w:gridCol w:w="286"/>
        <w:gridCol w:w="706"/>
        <w:gridCol w:w="1701"/>
        <w:gridCol w:w="851"/>
      </w:tblGrid>
      <w:tr w:rsidR="0059642B" w:rsidRPr="0059642B" w:rsidTr="0059642B">
        <w:trPr>
          <w:gridAfter w:val="1"/>
          <w:wAfter w:w="851" w:type="dxa"/>
          <w:trHeight w:val="315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1:L25"/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4 к Постановлению</w:t>
            </w:r>
            <w:bookmarkEnd w:id="3"/>
          </w:p>
        </w:tc>
      </w:tr>
      <w:tr w:rsidR="0059642B" w:rsidRPr="0059642B" w:rsidTr="0059642B">
        <w:trPr>
          <w:gridAfter w:val="1"/>
          <w:wAfter w:w="851" w:type="dxa"/>
          <w:trHeight w:val="315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Батайска </w:t>
            </w:r>
          </w:p>
        </w:tc>
      </w:tr>
      <w:tr w:rsidR="0059642B" w:rsidRPr="0059642B" w:rsidTr="0059642B">
        <w:trPr>
          <w:gridAfter w:val="1"/>
          <w:wAfter w:w="851" w:type="dxa"/>
          <w:trHeight w:val="31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20202A" w:rsidP="00202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08.05.</w:t>
            </w:r>
            <w:r w:rsidR="0059642B"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2018г.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</w:tr>
      <w:tr w:rsidR="0059642B" w:rsidRPr="0059642B" w:rsidTr="0059642B">
        <w:trPr>
          <w:gridAfter w:val="1"/>
          <w:wAfter w:w="851" w:type="dxa"/>
          <w:trHeight w:val="315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</w:p>
        </w:tc>
      </w:tr>
      <w:tr w:rsidR="0059642B" w:rsidRPr="0059642B" w:rsidTr="0059642B">
        <w:trPr>
          <w:gridAfter w:val="1"/>
          <w:wAfter w:w="851" w:type="dxa"/>
          <w:trHeight w:val="690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инвестиционных проектов (объектов капитального строительства, реконструкции, капитального ремонта), находящихся в муниципальной собственности города Батайска</w:t>
            </w:r>
          </w:p>
        </w:tc>
      </w:tr>
      <w:tr w:rsidR="0059642B" w:rsidRPr="0059642B" w:rsidTr="0059642B">
        <w:trPr>
          <w:gridAfter w:val="1"/>
          <w:wAfter w:w="851" w:type="dxa"/>
          <w:trHeight w:val="765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инвестиционного проекта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 руб.)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расходов  (тыс. руб.)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59642B" w:rsidRPr="0059642B" w:rsidTr="0059642B">
        <w:trPr>
          <w:trHeight w:val="3495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59642B" w:rsidRPr="0059642B" w:rsidTr="0059642B">
        <w:trPr>
          <w:gridAfter w:val="1"/>
          <w:wAfter w:w="851" w:type="dxa"/>
          <w:trHeight w:val="240"/>
        </w:trPr>
        <w:tc>
          <w:tcPr>
            <w:tcW w:w="147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30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Батайска, Администрация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автомобильной дороги к детскому саду по ул. М.Горького, 297-л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61-1-1-3-0075-16 от 01.07.2016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7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11345,8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2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Батайска, Админист</w:t>
            </w: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рация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Строительство автомобильной дороги к </w:t>
            </w: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детскому саду по ул. Воровского в 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Батайске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61-1-1-3-0074-16 от 01.07.2016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12284,0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5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7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7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Батайска, Администрация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автомобильной дороги по ул. Садовая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атайске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7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57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2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Батайска, Администрация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автомобильной дороги по ул. Куйбышева и ул. К. Цеткин в городе Батайске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8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94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95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Батайска, Администрация г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автомобильной дороги по ул. Ставропольская (от ул. Грузинской до ул. Крымской) в </w:t>
            </w:r>
            <w:proofErr w:type="gram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Батайске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61-1-5-0231-15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9642B" w:rsidRPr="0059642B" w:rsidTr="0059642B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58502,7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49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9642B" w:rsidRPr="0059642B" w:rsidTr="0059642B">
        <w:trPr>
          <w:trHeight w:val="21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42B" w:rsidRPr="0059642B" w:rsidRDefault="0059642B" w:rsidP="0059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642B" w:rsidRPr="0059642B" w:rsidTr="0059642B">
        <w:trPr>
          <w:trHeight w:val="30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общего отдела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В.С. </w:t>
            </w:r>
            <w:proofErr w:type="spellStart"/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Мирошникова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42B" w:rsidRPr="0059642B" w:rsidRDefault="0059642B" w:rsidP="00596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9642B" w:rsidRDefault="0059642B"/>
    <w:sectPr w:rsidR="0059642B" w:rsidSect="00CB64B1">
      <w:pgSz w:w="16838" w:h="11906" w:orient="landscape" w:code="9"/>
      <w:pgMar w:top="1701" w:right="902" w:bottom="850" w:left="902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CB64B1"/>
    <w:rsid w:val="0020202A"/>
    <w:rsid w:val="003719FF"/>
    <w:rsid w:val="00517CF2"/>
    <w:rsid w:val="0059642B"/>
    <w:rsid w:val="00A377BF"/>
    <w:rsid w:val="00CB64B1"/>
    <w:rsid w:val="00E72E69"/>
    <w:rsid w:val="00F1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64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User\&#1056;&#1072;&#1073;&#1086;&#1095;&#1080;&#1081;%20&#1089;&#1090;&#1086;&#1083;\&#1054;&#1051;&#1071;%202018\&#1055;&#1056;&#1054;&#1043;&#1056;&#1040;&#1052;&#1052;&#1067;\&#1082;&#1086;&#1083;&#1083;&#1077;&#1075;&#1080;&#1103;%20&#1084;&#1072;&#1088;&#1090;\&#1090;&#1088;&#1072;&#1085;&#1089;&#1087;&#1086;&#1088;&#1090;\&#1090;&#1072;&#1073;&#1083;&#1080;&#1094;&#1072;%20&#1087;&#1086;&#1089;&#1090;&#1072;&#1085;&#1086;&#1074;&#1083;&#1077;&#1085;&#1080;&#1077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Black_Raven</cp:lastModifiedBy>
  <cp:revision>5</cp:revision>
  <dcterms:created xsi:type="dcterms:W3CDTF">2018-05-07T07:35:00Z</dcterms:created>
  <dcterms:modified xsi:type="dcterms:W3CDTF">2018-05-16T11:59:00Z</dcterms:modified>
</cp:coreProperties>
</file>