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8D" w:rsidRPr="00761B00" w:rsidRDefault="00A6458D" w:rsidP="00A645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B00">
        <w:rPr>
          <w:rFonts w:ascii="Times New Roman" w:eastAsia="Times New Roman" w:hAnsi="Times New Roman" w:cs="Times New Roman"/>
          <w:sz w:val="28"/>
          <w:szCs w:val="28"/>
        </w:rPr>
        <w:t>Дерябин Иван Илларионович, 23.11.1918 года рождения, инвалид Великой Отечественной войны.</w:t>
      </w:r>
    </w:p>
    <w:p w:rsidR="00A6458D" w:rsidRPr="00761B00" w:rsidRDefault="00A6458D" w:rsidP="00A645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B00">
        <w:rPr>
          <w:rFonts w:ascii="Times New Roman" w:eastAsia="Times New Roman" w:hAnsi="Times New Roman" w:cs="Times New Roman"/>
          <w:sz w:val="28"/>
          <w:szCs w:val="28"/>
        </w:rPr>
        <w:t>Боевой путь начал в Ростовской обла</w:t>
      </w:r>
      <w:r>
        <w:rPr>
          <w:rFonts w:ascii="Times New Roman" w:eastAsia="Times New Roman" w:hAnsi="Times New Roman" w:cs="Times New Roman"/>
          <w:sz w:val="28"/>
          <w:szCs w:val="28"/>
        </w:rPr>
        <w:t>сти весной 1942 г., в звании младшего</w:t>
      </w:r>
      <w:r w:rsidRPr="00761B00">
        <w:rPr>
          <w:rFonts w:ascii="Times New Roman" w:eastAsia="Times New Roman" w:hAnsi="Times New Roman" w:cs="Times New Roman"/>
          <w:sz w:val="28"/>
          <w:szCs w:val="28"/>
        </w:rPr>
        <w:t xml:space="preserve"> лейтенанта, закончил пехотное училище в г. Телави, Грузинской ССР. Был ранен на подступах г. Сталинграда. После госпиталя направлен в 469 отдельный минометный полк.</w:t>
      </w:r>
    </w:p>
    <w:p w:rsidR="00A6458D" w:rsidRPr="00761B00" w:rsidRDefault="00A6458D" w:rsidP="00A645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B00">
        <w:rPr>
          <w:rFonts w:ascii="Times New Roman" w:eastAsia="Times New Roman" w:hAnsi="Times New Roman" w:cs="Times New Roman"/>
          <w:sz w:val="28"/>
          <w:szCs w:val="28"/>
        </w:rPr>
        <w:t>Освобождал Украину, Польшу, дошел до Праги. Награжден орденом «Отечественной войны» 1 и 2 степени, медалью «За боевые заслуги», «За отвагу», «За освобождение Праги»</w:t>
      </w:r>
      <w:r>
        <w:rPr>
          <w:rFonts w:ascii="Times New Roman" w:eastAsia="Times New Roman" w:hAnsi="Times New Roman" w:cs="Times New Roman"/>
          <w:sz w:val="28"/>
          <w:szCs w:val="28"/>
        </w:rPr>
        <w:t>, «За Победу над Германией»</w:t>
      </w:r>
      <w:r w:rsidRPr="00761B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458D" w:rsidRDefault="00A6458D" w:rsidP="00A6458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B00">
        <w:rPr>
          <w:rFonts w:ascii="Times New Roman" w:eastAsia="Times New Roman" w:hAnsi="Times New Roman" w:cs="Times New Roman"/>
          <w:sz w:val="28"/>
          <w:szCs w:val="28"/>
        </w:rPr>
        <w:t>В мирное время работал начальником военно-учебного центра ДОСАФ г. Дагестана, в звании майора.</w:t>
      </w:r>
    </w:p>
    <w:p w:rsidR="00000000" w:rsidRDefault="00A6458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A6458D"/>
    <w:rsid w:val="00A6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ARM14_</dc:creator>
  <cp:keywords/>
  <dc:description/>
  <cp:lastModifiedBy>ARM14_</cp:lastModifiedBy>
  <cp:revision>2</cp:revision>
  <dcterms:created xsi:type="dcterms:W3CDTF">2025-04-28T07:06:00Z</dcterms:created>
  <dcterms:modified xsi:type="dcterms:W3CDTF">2025-04-28T07:06:00Z</dcterms:modified>
</cp:coreProperties>
</file>